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DD0" w:rsidRPr="009E5937" w:rsidRDefault="009904E5" w:rsidP="009E5937">
      <w:pPr>
        <w:jc w:val="center"/>
        <w:rPr>
          <w:sz w:val="24"/>
          <w:szCs w:val="24"/>
        </w:rPr>
      </w:pPr>
      <w:r w:rsidRPr="009E5937">
        <w:rPr>
          <w:rFonts w:hint="eastAsia"/>
          <w:sz w:val="24"/>
          <w:szCs w:val="24"/>
        </w:rPr>
        <w:t>平成</w:t>
      </w:r>
      <w:r w:rsidR="00751D9E" w:rsidRPr="006A09C9">
        <w:rPr>
          <w:rFonts w:hint="eastAsia"/>
          <w:sz w:val="24"/>
          <w:szCs w:val="24"/>
        </w:rPr>
        <w:t>30</w:t>
      </w:r>
      <w:r w:rsidR="006A09C9">
        <w:rPr>
          <w:rFonts w:hint="eastAsia"/>
          <w:sz w:val="24"/>
          <w:szCs w:val="24"/>
        </w:rPr>
        <w:t>年度　福井</w:t>
      </w:r>
      <w:r w:rsidR="008B0A37">
        <w:rPr>
          <w:rFonts w:hint="eastAsia"/>
          <w:sz w:val="24"/>
          <w:szCs w:val="24"/>
        </w:rPr>
        <w:t>大学眼科</w:t>
      </w:r>
      <w:r w:rsidRPr="009E5937">
        <w:rPr>
          <w:rFonts w:hint="eastAsia"/>
          <w:sz w:val="24"/>
          <w:szCs w:val="24"/>
        </w:rPr>
        <w:t>専門研修プログラム</w:t>
      </w:r>
    </w:p>
    <w:p w:rsidR="009904E5" w:rsidRPr="001D08E8" w:rsidRDefault="009904E5"/>
    <w:p w:rsidR="009904E5" w:rsidRPr="009E5937" w:rsidRDefault="009904E5">
      <w:pPr>
        <w:rPr>
          <w:rFonts w:asciiTheme="majorEastAsia" w:eastAsiaTheme="majorEastAsia" w:hAnsiTheme="majorEastAsia"/>
          <w:b/>
        </w:rPr>
      </w:pPr>
      <w:r w:rsidRPr="009E5937">
        <w:rPr>
          <w:rFonts w:asciiTheme="majorEastAsia" w:eastAsiaTheme="majorEastAsia" w:hAnsiTheme="majorEastAsia" w:hint="eastAsia"/>
          <w:b/>
        </w:rPr>
        <w:t>プログラムの目的</w:t>
      </w:r>
    </w:p>
    <w:p w:rsidR="009904E5" w:rsidRDefault="00DE1C02">
      <w:r>
        <w:rPr>
          <w:rFonts w:ascii="ＭＳ 明朝" w:hAnsi="ＭＳ 明朝" w:hint="eastAsia"/>
          <w:color w:val="000000" w:themeColor="text1"/>
          <w:szCs w:val="21"/>
        </w:rPr>
        <w:t xml:space="preserve">　眼科疾患は小児から高齢者まで幅広い年齢層が対象で、内科的治療だけでなく外科的治療も必要とし、幅広い医療技能の習得が求められ</w:t>
      </w:r>
      <w:r w:rsidR="006A09C9">
        <w:rPr>
          <w:rFonts w:ascii="ＭＳ 明朝" w:hAnsi="ＭＳ 明朝" w:hint="eastAsia"/>
          <w:color w:val="000000" w:themeColor="text1"/>
          <w:szCs w:val="21"/>
        </w:rPr>
        <w:t>ています。福井</w:t>
      </w:r>
      <w:r w:rsidR="00D15AD9">
        <w:rPr>
          <w:rFonts w:ascii="ＭＳ 明朝" w:hAnsi="ＭＳ 明朝" w:hint="eastAsia"/>
          <w:color w:val="000000" w:themeColor="text1"/>
          <w:szCs w:val="21"/>
        </w:rPr>
        <w:t>大学眼科専門研修プログラムでは、以下の眼科医の育成</w:t>
      </w:r>
      <w:r>
        <w:rPr>
          <w:rFonts w:ascii="ＭＳ 明朝" w:hAnsi="ＭＳ 明朝" w:hint="eastAsia"/>
          <w:color w:val="000000" w:themeColor="text1"/>
          <w:szCs w:val="21"/>
        </w:rPr>
        <w:t>を目指します</w:t>
      </w:r>
      <w:r w:rsidR="00963CD5">
        <w:rPr>
          <w:rFonts w:ascii="ＭＳ 明朝" w:hAnsi="ＭＳ 明朝" w:hint="eastAsia"/>
          <w:color w:val="000000" w:themeColor="text1"/>
          <w:szCs w:val="21"/>
        </w:rPr>
        <w:t>。</w:t>
      </w:r>
    </w:p>
    <w:p w:rsidR="002C0852" w:rsidRDefault="00D15AD9" w:rsidP="00B3646C">
      <w:pPr>
        <w:numPr>
          <w:ilvl w:val="0"/>
          <w:numId w:val="3"/>
        </w:numPr>
        <w:tabs>
          <w:tab w:val="clear" w:pos="720"/>
        </w:tabs>
        <w:ind w:left="284" w:hanging="284"/>
      </w:pPr>
      <w:r>
        <w:t>一般眼科学に精通し、専門性の高い眼科治療にも対応できる眼科医</w:t>
      </w:r>
    </w:p>
    <w:p w:rsidR="002C0852" w:rsidRDefault="002C0852" w:rsidP="00B3646C">
      <w:pPr>
        <w:numPr>
          <w:ilvl w:val="0"/>
          <w:numId w:val="3"/>
        </w:numPr>
        <w:tabs>
          <w:tab w:val="clear" w:pos="720"/>
        </w:tabs>
        <w:ind w:left="284" w:hanging="284"/>
      </w:pPr>
      <w:r w:rsidRPr="002C0852">
        <w:t>一般診療所の医師</w:t>
      </w:r>
      <w:r w:rsidR="00271058">
        <w:rPr>
          <w:rFonts w:hint="eastAsia"/>
        </w:rPr>
        <w:t>のみならず総合病院の眼科医</w:t>
      </w:r>
      <w:r w:rsidRPr="002C0852">
        <w:t>として</w:t>
      </w:r>
      <w:r w:rsidR="00DE1C02">
        <w:t>やっていけるだけの必要かつ十分な技術を身につけ</w:t>
      </w:r>
      <w:r w:rsidR="00DE1C02">
        <w:rPr>
          <w:rFonts w:hint="eastAsia"/>
        </w:rPr>
        <w:t>、</w:t>
      </w:r>
      <w:r w:rsidR="00D15AD9">
        <w:t>将来地域で活躍</w:t>
      </w:r>
      <w:r w:rsidR="00D15AD9">
        <w:rPr>
          <w:rFonts w:hint="eastAsia"/>
        </w:rPr>
        <w:t>できる</w:t>
      </w:r>
      <w:r w:rsidR="00DE1C02">
        <w:t>眼科医</w:t>
      </w:r>
    </w:p>
    <w:p w:rsidR="002C0852" w:rsidRDefault="00DE1C02" w:rsidP="00B3646C">
      <w:pPr>
        <w:numPr>
          <w:ilvl w:val="0"/>
          <w:numId w:val="3"/>
        </w:numPr>
        <w:tabs>
          <w:tab w:val="clear" w:pos="720"/>
        </w:tabs>
        <w:ind w:left="284" w:hanging="284"/>
      </w:pPr>
      <w:r>
        <w:rPr>
          <w:rFonts w:hint="eastAsia"/>
        </w:rPr>
        <w:t>診療技能のみならず、学会発表や論文作成を通じて科学的</w:t>
      </w:r>
      <w:r w:rsidR="00D15AD9">
        <w:rPr>
          <w:rFonts w:hint="eastAsia"/>
        </w:rPr>
        <w:t>に</w:t>
      </w:r>
      <w:r>
        <w:rPr>
          <w:rFonts w:hint="eastAsia"/>
        </w:rPr>
        <w:t>思考</w:t>
      </w:r>
      <w:r w:rsidR="00D15AD9">
        <w:rPr>
          <w:rFonts w:hint="eastAsia"/>
        </w:rPr>
        <w:t>できる眼科医</w:t>
      </w:r>
    </w:p>
    <w:p w:rsidR="002C0852" w:rsidRDefault="002C0852"/>
    <w:p w:rsidR="009904E5" w:rsidRPr="0077679A" w:rsidRDefault="009904E5">
      <w:pPr>
        <w:rPr>
          <w:rFonts w:asciiTheme="majorEastAsia" w:eastAsiaTheme="majorEastAsia" w:hAnsiTheme="majorEastAsia"/>
          <w:b/>
        </w:rPr>
      </w:pPr>
      <w:r w:rsidRPr="0077679A">
        <w:rPr>
          <w:rFonts w:asciiTheme="majorEastAsia" w:eastAsiaTheme="majorEastAsia" w:hAnsiTheme="majorEastAsia" w:hint="eastAsia"/>
          <w:b/>
        </w:rPr>
        <w:t>指導医と専門領域</w:t>
      </w:r>
    </w:p>
    <w:p w:rsidR="006A09C9" w:rsidRDefault="006A09C9" w:rsidP="006A09C9">
      <w:r>
        <w:rPr>
          <w:rFonts w:hint="eastAsia"/>
        </w:rPr>
        <w:t>専門研修基幹施設：福井大学医学部附属病院</w:t>
      </w:r>
    </w:p>
    <w:p w:rsidR="006A09C9" w:rsidRDefault="006A09C9" w:rsidP="006A09C9">
      <w:pPr>
        <w:ind w:firstLine="840"/>
      </w:pPr>
      <w:r w:rsidRPr="00A81BE4">
        <w:rPr>
          <w:rFonts w:hint="eastAsia"/>
        </w:rPr>
        <w:t>（年間</w:t>
      </w:r>
      <w:r w:rsidRPr="00A81BE4">
        <w:rPr>
          <w:rFonts w:hint="eastAsia"/>
        </w:rPr>
        <w:t xml:space="preserve"> </w:t>
      </w:r>
      <w:r w:rsidRPr="00A81BE4">
        <w:rPr>
          <w:rFonts w:hint="eastAsia"/>
        </w:rPr>
        <w:t>内眼手術</w:t>
      </w:r>
      <w:r>
        <w:rPr>
          <w:rFonts w:hint="eastAsia"/>
        </w:rPr>
        <w:t>1135</w:t>
      </w:r>
      <w:r w:rsidRPr="00A81BE4">
        <w:rPr>
          <w:rFonts w:hint="eastAsia"/>
        </w:rPr>
        <w:t>件、外眼手術</w:t>
      </w:r>
      <w:r>
        <w:rPr>
          <w:rFonts w:hint="eastAsia"/>
        </w:rPr>
        <w:t>126</w:t>
      </w:r>
      <w:r w:rsidRPr="00A81BE4">
        <w:rPr>
          <w:rFonts w:hint="eastAsia"/>
        </w:rPr>
        <w:t>件、レーザー手術</w:t>
      </w:r>
      <w:r>
        <w:rPr>
          <w:rFonts w:hint="eastAsia"/>
        </w:rPr>
        <w:t>441</w:t>
      </w:r>
      <w:r w:rsidRPr="00A81BE4">
        <w:rPr>
          <w:rFonts w:hint="eastAsia"/>
        </w:rPr>
        <w:t>件）</w:t>
      </w:r>
    </w:p>
    <w:p w:rsidR="006A09C9" w:rsidRDefault="006A09C9" w:rsidP="006A09C9">
      <w:r>
        <w:tab/>
      </w:r>
      <w:r>
        <w:rPr>
          <w:rFonts w:hint="eastAsia"/>
        </w:rPr>
        <w:t>プログラム統括責任者：稲谷</w:t>
      </w:r>
      <w:r>
        <w:rPr>
          <w:rFonts w:hint="eastAsia"/>
        </w:rPr>
        <w:t xml:space="preserve"> </w:t>
      </w:r>
      <w:r>
        <w:rPr>
          <w:rFonts w:hint="eastAsia"/>
        </w:rPr>
        <w:t>大（教授、診療科長）</w:t>
      </w:r>
    </w:p>
    <w:p w:rsidR="006A09C9" w:rsidRDefault="006A09C9" w:rsidP="006A09C9">
      <w:r>
        <w:tab/>
      </w:r>
      <w:r>
        <w:rPr>
          <w:rFonts w:hint="eastAsia"/>
        </w:rPr>
        <w:t>指導医管理責任者：稲谷</w:t>
      </w:r>
      <w:r>
        <w:rPr>
          <w:rFonts w:hint="eastAsia"/>
        </w:rPr>
        <w:t xml:space="preserve"> </w:t>
      </w:r>
      <w:r>
        <w:rPr>
          <w:rFonts w:hint="eastAsia"/>
        </w:rPr>
        <w:t>大（教授、診療科長）</w:t>
      </w:r>
    </w:p>
    <w:p w:rsidR="006A09C9" w:rsidRDefault="006A09C9" w:rsidP="006A09C9">
      <w:r>
        <w:tab/>
      </w:r>
      <w:r>
        <w:rPr>
          <w:rFonts w:hint="eastAsia"/>
        </w:rPr>
        <w:t>指導医：稲谷　大　（教授、診療科長）（緑内障、角結膜）</w:t>
      </w:r>
    </w:p>
    <w:p w:rsidR="006A09C9" w:rsidRDefault="006A09C9" w:rsidP="006A09C9">
      <w:pPr>
        <w:ind w:firstLineChars="800" w:firstLine="1680"/>
      </w:pPr>
      <w:r>
        <w:rPr>
          <w:rFonts w:hint="eastAsia"/>
        </w:rPr>
        <w:t>高村　佳弘（准教授、医局長）（</w:t>
      </w:r>
      <w:r w:rsidRPr="0077679A">
        <w:rPr>
          <w:rFonts w:hint="eastAsia"/>
        </w:rPr>
        <w:t>網膜硝子体</w:t>
      </w:r>
      <w:r w:rsidRPr="009E5937">
        <w:rPr>
          <w:rFonts w:hint="eastAsia"/>
        </w:rPr>
        <w:t>、</w:t>
      </w:r>
      <w:r>
        <w:rPr>
          <w:rFonts w:hint="eastAsia"/>
        </w:rPr>
        <w:t>白内障、他科診療連携）</w:t>
      </w:r>
    </w:p>
    <w:p w:rsidR="006A09C9" w:rsidRPr="0077679A" w:rsidRDefault="006A09C9" w:rsidP="006A09C9">
      <w:r>
        <w:tab/>
      </w:r>
      <w:r>
        <w:rPr>
          <w:rFonts w:hint="eastAsia"/>
        </w:rPr>
        <w:t xml:space="preserve">　　　　青木　朋恵（助教、病棟医長）（</w:t>
      </w:r>
      <w:r w:rsidRPr="0077679A">
        <w:rPr>
          <w:rFonts w:hint="eastAsia"/>
        </w:rPr>
        <w:t>網膜硝子体</w:t>
      </w:r>
      <w:r>
        <w:rPr>
          <w:rFonts w:hint="eastAsia"/>
        </w:rPr>
        <w:t>、弱視、斜視、屈折矯正、ぶどう膜）</w:t>
      </w:r>
    </w:p>
    <w:p w:rsidR="006A09C9" w:rsidRDefault="006A09C9" w:rsidP="006A09C9">
      <w:r>
        <w:tab/>
      </w:r>
      <w:r>
        <w:tab/>
      </w:r>
      <w:r>
        <w:rPr>
          <w:rFonts w:hint="eastAsia"/>
        </w:rPr>
        <w:t>広瀬　真希（助教、外来医）</w:t>
      </w:r>
      <w:r>
        <w:rPr>
          <w:rFonts w:hint="eastAsia"/>
        </w:rPr>
        <w:t xml:space="preserve"> </w:t>
      </w:r>
      <w:r>
        <w:rPr>
          <w:rFonts w:hint="eastAsia"/>
        </w:rPr>
        <w:t>（神経眼科、</w:t>
      </w:r>
      <w:r w:rsidR="00AB0A20" w:rsidRPr="00CC6610">
        <w:rPr>
          <w:rFonts w:hint="eastAsia"/>
        </w:rPr>
        <w:t>眼窩、眼付属器</w:t>
      </w:r>
      <w:r w:rsidR="006F18EC">
        <w:rPr>
          <w:rFonts w:hint="eastAsia"/>
        </w:rPr>
        <w:t>、白内障</w:t>
      </w:r>
      <w:r>
        <w:rPr>
          <w:rFonts w:hint="eastAsia"/>
        </w:rPr>
        <w:t>）</w:t>
      </w:r>
    </w:p>
    <w:p w:rsidR="006A09C9" w:rsidRDefault="006A09C9" w:rsidP="006A09C9">
      <w:r>
        <w:tab/>
      </w:r>
      <w:r>
        <w:rPr>
          <w:rFonts w:hint="eastAsia"/>
        </w:rPr>
        <w:t>専門医：</w:t>
      </w:r>
      <w:r w:rsidR="00822B58">
        <w:rPr>
          <w:rFonts w:hint="eastAsia"/>
        </w:rPr>
        <w:t>瀧原　祐史（助教</w:t>
      </w:r>
      <w:r w:rsidR="00AB0A20">
        <w:rPr>
          <w:rFonts w:hint="eastAsia"/>
        </w:rPr>
        <w:t>、病棟医</w:t>
      </w:r>
      <w:r>
        <w:rPr>
          <w:rFonts w:hint="eastAsia"/>
        </w:rPr>
        <w:t>）</w:t>
      </w:r>
      <w:r>
        <w:rPr>
          <w:rFonts w:hint="eastAsia"/>
        </w:rPr>
        <w:t xml:space="preserve"> </w:t>
      </w:r>
      <w:r w:rsidR="00AB0A20">
        <w:rPr>
          <w:rFonts w:hint="eastAsia"/>
        </w:rPr>
        <w:t>（緑内障</w:t>
      </w:r>
      <w:r>
        <w:rPr>
          <w:rFonts w:hint="eastAsia"/>
        </w:rPr>
        <w:t>）</w:t>
      </w:r>
    </w:p>
    <w:p w:rsidR="006A09C9" w:rsidRPr="00CC6610" w:rsidRDefault="006A09C9" w:rsidP="006A09C9">
      <w:r>
        <w:tab/>
      </w:r>
      <w:r>
        <w:tab/>
      </w:r>
      <w:r w:rsidR="00AB0A20">
        <w:rPr>
          <w:rFonts w:hint="eastAsia"/>
        </w:rPr>
        <w:t>松村　健大（助教、外来</w:t>
      </w:r>
      <w:r w:rsidR="007A1B65">
        <w:rPr>
          <w:rFonts w:hint="eastAsia"/>
        </w:rPr>
        <w:t>医長</w:t>
      </w:r>
      <w:r>
        <w:rPr>
          <w:rFonts w:hint="eastAsia"/>
        </w:rPr>
        <w:t>）（白内障、網膜硝子体</w:t>
      </w:r>
      <w:r w:rsidR="00AB0A20">
        <w:rPr>
          <w:rFonts w:hint="eastAsia"/>
        </w:rPr>
        <w:t>、角結膜</w:t>
      </w:r>
      <w:r>
        <w:rPr>
          <w:rFonts w:hint="eastAsia"/>
        </w:rPr>
        <w:t>）</w:t>
      </w:r>
    </w:p>
    <w:p w:rsidR="006A09C9" w:rsidRDefault="006A09C9" w:rsidP="006A09C9">
      <w:r>
        <w:tab/>
      </w:r>
      <w:r>
        <w:tab/>
      </w:r>
      <w:r w:rsidR="00AB0A20">
        <w:rPr>
          <w:rFonts w:hint="eastAsia"/>
        </w:rPr>
        <w:t>有村　尚悟（助教</w:t>
      </w:r>
      <w:r>
        <w:rPr>
          <w:rFonts w:hint="eastAsia"/>
        </w:rPr>
        <w:t>、病棟医）</w:t>
      </w:r>
      <w:r>
        <w:rPr>
          <w:rFonts w:hint="eastAsia"/>
        </w:rPr>
        <w:t xml:space="preserve"> </w:t>
      </w:r>
      <w:r w:rsidR="00AB0A20">
        <w:rPr>
          <w:rFonts w:hint="eastAsia"/>
        </w:rPr>
        <w:t>（緑</w:t>
      </w:r>
      <w:r>
        <w:rPr>
          <w:rFonts w:hint="eastAsia"/>
        </w:rPr>
        <w:t>内障</w:t>
      </w:r>
      <w:r w:rsidRPr="00CC6610">
        <w:rPr>
          <w:rFonts w:hint="eastAsia"/>
        </w:rPr>
        <w:t>、眼窩、眼付属器</w:t>
      </w:r>
      <w:r>
        <w:rPr>
          <w:rFonts w:hint="eastAsia"/>
        </w:rPr>
        <w:t>）</w:t>
      </w:r>
    </w:p>
    <w:p w:rsidR="00AB0A20" w:rsidRPr="00AB0A20" w:rsidRDefault="00AB0A20" w:rsidP="006A09C9">
      <w:r>
        <w:rPr>
          <w:rFonts w:hint="eastAsia"/>
        </w:rPr>
        <w:t xml:space="preserve">　　　　　　　　後沢　誠　（医員、外来医）</w:t>
      </w:r>
      <w:r>
        <w:rPr>
          <w:rFonts w:hint="eastAsia"/>
        </w:rPr>
        <w:t xml:space="preserve"> </w:t>
      </w:r>
      <w:r>
        <w:rPr>
          <w:rFonts w:hint="eastAsia"/>
        </w:rPr>
        <w:t>（</w:t>
      </w:r>
      <w:r w:rsidRPr="0077679A">
        <w:rPr>
          <w:rFonts w:hint="eastAsia"/>
        </w:rPr>
        <w:t>網膜硝子体</w:t>
      </w:r>
      <w:r>
        <w:rPr>
          <w:rFonts w:hint="eastAsia"/>
        </w:rPr>
        <w:t>、弱視、斜視）</w:t>
      </w:r>
    </w:p>
    <w:p w:rsidR="00D15AD9" w:rsidRPr="006A09C9" w:rsidRDefault="00D15AD9"/>
    <w:p w:rsidR="00CB6DA3" w:rsidRPr="002C0852" w:rsidRDefault="00CB6DA3" w:rsidP="00CB6DA3">
      <w:pPr>
        <w:ind w:leftChars="405" w:left="850" w:firstLine="1"/>
      </w:pPr>
      <w:r>
        <w:rPr>
          <w:rFonts w:hint="eastAsia"/>
        </w:rPr>
        <w:t>福井</w:t>
      </w:r>
      <w:r w:rsidRPr="002C0852">
        <w:t>大学医学部附属病院では、</w:t>
      </w:r>
      <w:r>
        <w:rPr>
          <w:rFonts w:hint="eastAsia"/>
        </w:rPr>
        <w:t>幅広い</w:t>
      </w:r>
      <w:r w:rsidRPr="002C0852">
        <w:t>分野の紹介患者があり、平成</w:t>
      </w:r>
      <w:r>
        <w:t>2</w:t>
      </w:r>
      <w:r>
        <w:rPr>
          <w:rFonts w:hint="eastAsia"/>
        </w:rPr>
        <w:t>8</w:t>
      </w:r>
      <w:r>
        <w:t>年の手術件数は</w:t>
      </w:r>
      <w:r w:rsidRPr="00A81BE4">
        <w:t>、網膜硝子体</w:t>
      </w:r>
      <w:r>
        <w:rPr>
          <w:rFonts w:hint="eastAsia"/>
        </w:rPr>
        <w:t>321</w:t>
      </w:r>
      <w:r w:rsidRPr="00A81BE4">
        <w:t>件、白内障</w:t>
      </w:r>
      <w:r>
        <w:rPr>
          <w:rFonts w:hint="eastAsia"/>
        </w:rPr>
        <w:t>674</w:t>
      </w:r>
      <w:r w:rsidRPr="00A81BE4">
        <w:t>件、緑内障</w:t>
      </w:r>
      <w:r>
        <w:rPr>
          <w:rFonts w:hint="eastAsia"/>
        </w:rPr>
        <w:t>88</w:t>
      </w:r>
      <w:r w:rsidRPr="00A81BE4">
        <w:t>件、</w:t>
      </w:r>
      <w:r>
        <w:rPr>
          <w:rFonts w:hint="eastAsia"/>
        </w:rPr>
        <w:t>眼瞼・斜視</w:t>
      </w:r>
      <w:r>
        <w:rPr>
          <w:rFonts w:hint="eastAsia"/>
        </w:rPr>
        <w:t>115</w:t>
      </w:r>
      <w:r w:rsidRPr="00A81BE4">
        <w:t>件と</w:t>
      </w:r>
      <w:r>
        <w:t>眼科専門医が研修すべき、ほぼすべての手術</w:t>
      </w:r>
      <w:r>
        <w:rPr>
          <w:rFonts w:hint="eastAsia"/>
        </w:rPr>
        <w:t>を施行して</w:t>
      </w:r>
      <w:r w:rsidRPr="002C0852">
        <w:t>います。主治医グループ１（緑内障、</w:t>
      </w:r>
      <w:r>
        <w:rPr>
          <w:rFonts w:hint="eastAsia"/>
        </w:rPr>
        <w:t>ぶどう膜、神経眼科、小児</w:t>
      </w:r>
      <w:r w:rsidRPr="002C0852">
        <w:t>眼科）と、主治医グループ２（網膜硝子体、</w:t>
      </w:r>
      <w:r>
        <w:rPr>
          <w:rFonts w:hint="eastAsia"/>
        </w:rPr>
        <w:t>白内障、角結膜、他科</w:t>
      </w:r>
      <w:r w:rsidRPr="002C0852">
        <w:t>診療連携）にわかれ、各グループを</w:t>
      </w:r>
      <w:r w:rsidRPr="0087350B">
        <w:rPr>
          <w:rFonts w:hint="eastAsia"/>
          <w:color w:val="000000" w:themeColor="text1"/>
        </w:rPr>
        <w:t>ローテーション</w:t>
      </w:r>
      <w:r w:rsidRPr="002C0852">
        <w:t>します。</w:t>
      </w:r>
      <w:r>
        <w:rPr>
          <w:rFonts w:hint="eastAsia"/>
        </w:rPr>
        <w:t>専門外来として、緑内障外来、糖尿病眼外来、オキュラーサーフェス外来、黄斑外来、</w:t>
      </w:r>
      <w:r w:rsidRPr="002C0852">
        <w:t>ロービジョン</w:t>
      </w:r>
      <w:r>
        <w:rPr>
          <w:rFonts w:hint="eastAsia"/>
        </w:rPr>
        <w:t>外来</w:t>
      </w:r>
      <w:r w:rsidRPr="002C0852">
        <w:t>、</w:t>
      </w:r>
      <w:r>
        <w:rPr>
          <w:rFonts w:hint="eastAsia"/>
        </w:rPr>
        <w:t>コンタクトレンズ外来、小児眼科外来があり</w:t>
      </w:r>
      <w:r w:rsidRPr="002C0852">
        <w:t>、</w:t>
      </w:r>
      <w:r>
        <w:rPr>
          <w:rFonts w:hint="eastAsia"/>
        </w:rPr>
        <w:t>各専門医が</w:t>
      </w:r>
      <w:r w:rsidRPr="002C0852">
        <w:t>指導します。研修方法は、</w:t>
      </w:r>
      <w:r w:rsidRPr="002C0852">
        <w:t xml:space="preserve"> </w:t>
      </w:r>
      <w:r w:rsidRPr="002C0852">
        <w:t>眼科病棟および外来</w:t>
      </w:r>
      <w:r>
        <w:rPr>
          <w:rFonts w:hint="eastAsia"/>
        </w:rPr>
        <w:t>、手術室</w:t>
      </w:r>
      <w:r w:rsidRPr="00586A20">
        <w:rPr>
          <w:rFonts w:hint="eastAsia"/>
        </w:rPr>
        <w:t>を</w:t>
      </w:r>
      <w:r w:rsidRPr="0087350B">
        <w:rPr>
          <w:rFonts w:hint="eastAsia"/>
          <w:color w:val="000000" w:themeColor="text1"/>
        </w:rPr>
        <w:t>ローテーション</w:t>
      </w:r>
      <w:r w:rsidRPr="0087350B">
        <w:rPr>
          <w:color w:val="000000" w:themeColor="text1"/>
        </w:rPr>
        <w:t>し</w:t>
      </w:r>
      <w:r w:rsidRPr="002C0852">
        <w:t>ます。各プログラムの疾患の基本について研修を行い、基本的検査、診断技術および処置を習得し、それぞれのプログラムの到達目標を</w:t>
      </w:r>
      <w:r>
        <w:rPr>
          <w:rFonts w:hint="eastAsia"/>
        </w:rPr>
        <w:t>目指し</w:t>
      </w:r>
      <w:r w:rsidRPr="002C0852">
        <w:t>ます。毎週</w:t>
      </w:r>
      <w:r>
        <w:t>行っている症例カンファレンス</w:t>
      </w:r>
      <w:r w:rsidRPr="002C0852">
        <w:t>にも参</w:t>
      </w:r>
      <w:r>
        <w:t>加します。周産</w:t>
      </w:r>
      <w:r>
        <w:rPr>
          <w:rFonts w:hint="eastAsia"/>
        </w:rPr>
        <w:t>期</w:t>
      </w:r>
      <w:r w:rsidRPr="002C0852">
        <w:t>母子センター、外来化学療法センター等を備えた</w:t>
      </w:r>
      <w:r>
        <w:rPr>
          <w:rFonts w:hint="eastAsia"/>
        </w:rPr>
        <w:t>医師臨床研修指定施設</w:t>
      </w:r>
      <w:r w:rsidRPr="002C0852">
        <w:t>なので、他科との連携委員を中</w:t>
      </w:r>
      <w:r w:rsidRPr="002C0852">
        <w:lastRenderedPageBreak/>
        <w:t>心に、あらゆる全身疾患に関わる眼症状も研修します。また、</w:t>
      </w:r>
      <w:r>
        <w:rPr>
          <w:rFonts w:hint="eastAsia"/>
        </w:rPr>
        <w:t>研究面においても時間が取れるように配慮されており、海外も含めた</w:t>
      </w:r>
      <w:r w:rsidRPr="002C0852">
        <w:t>学会報告や論文作成の機会も豊富にあります。当院での研修期間中は、</w:t>
      </w:r>
      <w:r>
        <w:rPr>
          <w:rFonts w:hint="eastAsia"/>
        </w:rPr>
        <w:t>こうした活動</w:t>
      </w:r>
      <w:r w:rsidRPr="002C0852">
        <w:t>の</w:t>
      </w:r>
      <w:r>
        <w:t>機会を得やすいよう配慮し</w:t>
      </w:r>
      <w:r>
        <w:rPr>
          <w:rFonts w:hint="eastAsia"/>
        </w:rPr>
        <w:t>ています</w:t>
      </w:r>
      <w:r w:rsidRPr="002C0852">
        <w:t>。</w:t>
      </w:r>
    </w:p>
    <w:p w:rsidR="00B3646C" w:rsidRPr="00CB6DA3" w:rsidRDefault="00B3646C" w:rsidP="00D560D4">
      <w:pPr>
        <w:spacing w:line="300" w:lineRule="exact"/>
      </w:pPr>
    </w:p>
    <w:p w:rsidR="00C03659" w:rsidRPr="00CC6610" w:rsidRDefault="00C03659" w:rsidP="00C03659">
      <w:pPr>
        <w:rPr>
          <w:rFonts w:asciiTheme="majorEastAsia" w:eastAsiaTheme="majorEastAsia" w:hAnsiTheme="majorEastAsia"/>
          <w:b/>
        </w:rPr>
      </w:pPr>
      <w:r w:rsidRPr="00CC6610">
        <w:rPr>
          <w:rFonts w:asciiTheme="majorEastAsia" w:eastAsiaTheme="majorEastAsia" w:hAnsiTheme="majorEastAsia" w:hint="eastAsia"/>
          <w:b/>
        </w:rPr>
        <w:t>専門研修連携施設</w:t>
      </w:r>
    </w:p>
    <w:p w:rsidR="00C03659" w:rsidRDefault="00C03659" w:rsidP="00C03659">
      <w:r>
        <w:rPr>
          <w:rFonts w:hint="eastAsia"/>
        </w:rPr>
        <w:t>〔</w:t>
      </w:r>
      <w:r>
        <w:rPr>
          <w:rFonts w:hint="eastAsia"/>
        </w:rPr>
        <w:t>A</w:t>
      </w:r>
      <w:r>
        <w:rPr>
          <w:rFonts w:hint="eastAsia"/>
        </w:rPr>
        <w:t>グループ〕地域の中核病院</w:t>
      </w:r>
    </w:p>
    <w:p w:rsidR="00C03659" w:rsidRDefault="00C03659" w:rsidP="00C03659">
      <w:r w:rsidRPr="00726EC5">
        <w:rPr>
          <w:rFonts w:hint="eastAsia"/>
        </w:rPr>
        <w:t>指導管理責任者</w:t>
      </w:r>
      <w:r w:rsidRPr="00726EC5">
        <w:rPr>
          <w:rFonts w:hint="eastAsia"/>
        </w:rPr>
        <w:t>1</w:t>
      </w:r>
      <w:r>
        <w:rPr>
          <w:rFonts w:hint="eastAsia"/>
        </w:rPr>
        <w:t>名以上が配置されており、専門医</w:t>
      </w:r>
      <w:r>
        <w:rPr>
          <w:rFonts w:hint="eastAsia"/>
        </w:rPr>
        <w:t>2</w:t>
      </w:r>
      <w:r>
        <w:rPr>
          <w:rFonts w:hint="eastAsia"/>
        </w:rPr>
        <w:t>名以上、スタッフ</w:t>
      </w:r>
      <w:r>
        <w:rPr>
          <w:rFonts w:hint="eastAsia"/>
        </w:rPr>
        <w:t>3</w:t>
      </w:r>
      <w:r>
        <w:rPr>
          <w:rFonts w:hint="eastAsia"/>
        </w:rPr>
        <w:t>名以上、年間手術件数</w:t>
      </w:r>
      <w:r>
        <w:rPr>
          <w:rFonts w:hint="eastAsia"/>
        </w:rPr>
        <w:t>500</w:t>
      </w:r>
      <w:r>
        <w:rPr>
          <w:rFonts w:hint="eastAsia"/>
        </w:rPr>
        <w:t>件以上</w:t>
      </w:r>
    </w:p>
    <w:p w:rsidR="00C03659" w:rsidRDefault="00C03659" w:rsidP="00C03659">
      <w:r>
        <w:rPr>
          <w:rFonts w:hint="eastAsia"/>
        </w:rPr>
        <w:t xml:space="preserve">福井赤十字病院　（年間　</w:t>
      </w:r>
      <w:r w:rsidRPr="00A81BE4">
        <w:rPr>
          <w:rFonts w:hint="eastAsia"/>
        </w:rPr>
        <w:t>内眼手術</w:t>
      </w:r>
      <w:r>
        <w:rPr>
          <w:rFonts w:hint="eastAsia"/>
        </w:rPr>
        <w:t>2197</w:t>
      </w:r>
      <w:r w:rsidRPr="00A81BE4">
        <w:rPr>
          <w:rFonts w:hint="eastAsia"/>
        </w:rPr>
        <w:t>件、外眼手術</w:t>
      </w:r>
      <w:r>
        <w:rPr>
          <w:rFonts w:hint="eastAsia"/>
        </w:rPr>
        <w:t>358</w:t>
      </w:r>
      <w:r>
        <w:rPr>
          <w:rFonts w:hint="eastAsia"/>
        </w:rPr>
        <w:t>件、レーザー手術</w:t>
      </w:r>
      <w:r>
        <w:rPr>
          <w:rFonts w:hint="eastAsia"/>
        </w:rPr>
        <w:t>586</w:t>
      </w:r>
      <w:r>
        <w:rPr>
          <w:rFonts w:hint="eastAsia"/>
        </w:rPr>
        <w:t>件）</w:t>
      </w:r>
    </w:p>
    <w:p w:rsidR="00C03659" w:rsidRDefault="00C03659" w:rsidP="00C03659">
      <w:r>
        <w:tab/>
      </w:r>
      <w:r>
        <w:rPr>
          <w:rFonts w:hint="eastAsia"/>
        </w:rPr>
        <w:t>指導管理責任者：蒔田　潤</w:t>
      </w:r>
    </w:p>
    <w:p w:rsidR="00C03659" w:rsidRDefault="00C03659" w:rsidP="00C03659">
      <w:r>
        <w:rPr>
          <w:rFonts w:hint="eastAsia"/>
        </w:rPr>
        <w:tab/>
      </w:r>
      <w:r>
        <w:rPr>
          <w:rFonts w:hint="eastAsia"/>
        </w:rPr>
        <w:t>専門医：小堀　朗</w:t>
      </w:r>
    </w:p>
    <w:p w:rsidR="00C03659" w:rsidRDefault="00C03659" w:rsidP="00C03659"/>
    <w:p w:rsidR="00C03659" w:rsidRDefault="00C03659" w:rsidP="00C03659">
      <w:r>
        <w:rPr>
          <w:rFonts w:hint="eastAsia"/>
        </w:rPr>
        <w:t>〔</w:t>
      </w:r>
      <w:r>
        <w:rPr>
          <w:rFonts w:hint="eastAsia"/>
        </w:rPr>
        <w:t>B</w:t>
      </w:r>
      <w:r>
        <w:rPr>
          <w:rFonts w:hint="eastAsia"/>
        </w:rPr>
        <w:t>グループ〕地域医療を担う病院</w:t>
      </w:r>
    </w:p>
    <w:p w:rsidR="00C03659" w:rsidRDefault="00C03659" w:rsidP="00C03659">
      <w:r>
        <w:rPr>
          <w:rFonts w:hint="eastAsia"/>
        </w:rPr>
        <w:t>専門医１名以上</w:t>
      </w:r>
    </w:p>
    <w:p w:rsidR="00C03659" w:rsidRDefault="00C03659" w:rsidP="00C03659">
      <w:r>
        <w:rPr>
          <w:rFonts w:hint="eastAsia"/>
        </w:rPr>
        <w:t xml:space="preserve">公立丹南病院　　（年間　</w:t>
      </w:r>
      <w:r w:rsidRPr="00A81BE4">
        <w:rPr>
          <w:rFonts w:hint="eastAsia"/>
        </w:rPr>
        <w:t>内眼手術</w:t>
      </w:r>
      <w:r>
        <w:rPr>
          <w:rFonts w:hint="eastAsia"/>
        </w:rPr>
        <w:t>337</w:t>
      </w:r>
      <w:r w:rsidRPr="00A81BE4">
        <w:rPr>
          <w:rFonts w:hint="eastAsia"/>
        </w:rPr>
        <w:t>件、外眼手術</w:t>
      </w:r>
      <w:r>
        <w:rPr>
          <w:rFonts w:hint="eastAsia"/>
        </w:rPr>
        <w:t>42</w:t>
      </w:r>
      <w:r>
        <w:rPr>
          <w:rFonts w:hint="eastAsia"/>
        </w:rPr>
        <w:t>件、レーザー手術</w:t>
      </w:r>
      <w:r>
        <w:rPr>
          <w:rFonts w:hint="eastAsia"/>
        </w:rPr>
        <w:t>36</w:t>
      </w:r>
      <w:r>
        <w:rPr>
          <w:rFonts w:hint="eastAsia"/>
        </w:rPr>
        <w:t>件</w:t>
      </w:r>
      <w:r>
        <w:tab/>
      </w:r>
    </w:p>
    <w:p w:rsidR="00C03659" w:rsidRDefault="00C03659" w:rsidP="00C03659">
      <w:pPr>
        <w:ind w:firstLine="840"/>
      </w:pPr>
      <w:r>
        <w:rPr>
          <w:rFonts w:hint="eastAsia"/>
        </w:rPr>
        <w:t>指導管理責任者：廣瀬　文司</w:t>
      </w:r>
    </w:p>
    <w:p w:rsidR="00C03659" w:rsidRPr="007207EB" w:rsidRDefault="00C03659" w:rsidP="00C03659">
      <w:r>
        <w:tab/>
      </w:r>
      <w:r>
        <w:rPr>
          <w:rFonts w:hint="eastAsia"/>
        </w:rPr>
        <w:t>専門医：青木　内匠</w:t>
      </w:r>
    </w:p>
    <w:p w:rsidR="00C03659" w:rsidRPr="006E0569" w:rsidRDefault="00C03659" w:rsidP="00C03659"/>
    <w:p w:rsidR="00C03659" w:rsidRDefault="00C03659" w:rsidP="00C03659">
      <w:pPr>
        <w:rPr>
          <w:b/>
        </w:rPr>
      </w:pPr>
      <w:r>
        <w:rPr>
          <w:rFonts w:hint="eastAsia"/>
          <w:b/>
        </w:rPr>
        <w:t>関連施設</w:t>
      </w:r>
    </w:p>
    <w:p w:rsidR="00C03659" w:rsidRDefault="00C03659" w:rsidP="00C03659">
      <w:r>
        <w:rPr>
          <w:rFonts w:hint="eastAsia"/>
        </w:rPr>
        <w:t>福井循環器病院（地域医療）</w:t>
      </w:r>
    </w:p>
    <w:p w:rsidR="00C03659" w:rsidRDefault="00C03659" w:rsidP="00C03659">
      <w:r>
        <w:rPr>
          <w:rFonts w:hint="eastAsia"/>
        </w:rPr>
        <w:t>市立敦賀病院（地域医療）</w:t>
      </w:r>
    </w:p>
    <w:p w:rsidR="00C03659" w:rsidRDefault="00C03659" w:rsidP="00C03659">
      <w:r w:rsidRPr="008E1117">
        <w:rPr>
          <w:rFonts w:hint="eastAsia"/>
        </w:rPr>
        <w:t>国立病院機構敦賀医療センター</w:t>
      </w:r>
      <w:r>
        <w:rPr>
          <w:rFonts w:hint="eastAsia"/>
        </w:rPr>
        <w:t>（地域医療）</w:t>
      </w:r>
    </w:p>
    <w:p w:rsidR="00C03659" w:rsidRPr="008371CE" w:rsidRDefault="00C03659" w:rsidP="00C03659">
      <w:r>
        <w:rPr>
          <w:rFonts w:hint="eastAsia"/>
        </w:rPr>
        <w:t>福井総合クリニック（地域医療）</w:t>
      </w:r>
    </w:p>
    <w:p w:rsidR="00C03659" w:rsidRDefault="00C03659" w:rsidP="00C03659">
      <w:r>
        <w:rPr>
          <w:rFonts w:hint="eastAsia"/>
        </w:rPr>
        <w:t>市立三国病院（僻地医療</w:t>
      </w:r>
      <w:r w:rsidRPr="00D157B1">
        <w:rPr>
          <w:rFonts w:hint="eastAsia"/>
        </w:rPr>
        <w:t>）</w:t>
      </w:r>
    </w:p>
    <w:p w:rsidR="00C03659" w:rsidRDefault="00C03659" w:rsidP="00C03659">
      <w:r w:rsidRPr="008E1117">
        <w:rPr>
          <w:rFonts w:hint="eastAsia"/>
        </w:rPr>
        <w:t>洛和会音羽病院</w:t>
      </w:r>
      <w:r>
        <w:rPr>
          <w:rFonts w:hint="eastAsia"/>
        </w:rPr>
        <w:t>（地域医療）</w:t>
      </w:r>
    </w:p>
    <w:p w:rsidR="00C03659" w:rsidRDefault="00C03659" w:rsidP="00C03659">
      <w:r>
        <w:rPr>
          <w:rFonts w:hint="eastAsia"/>
        </w:rPr>
        <w:t>つくし野病院（地域医療）</w:t>
      </w:r>
    </w:p>
    <w:p w:rsidR="00C03659" w:rsidRDefault="00C03659" w:rsidP="00C03659">
      <w:r w:rsidRPr="008E1117">
        <w:rPr>
          <w:rFonts w:hint="eastAsia"/>
        </w:rPr>
        <w:t>杉田玄白記念公立小浜病院</w:t>
      </w:r>
      <w:r>
        <w:rPr>
          <w:rFonts w:hint="eastAsia"/>
        </w:rPr>
        <w:t>（僻地医療）</w:t>
      </w:r>
    </w:p>
    <w:p w:rsidR="00C03659" w:rsidRDefault="00C03659" w:rsidP="00C03659">
      <w:r>
        <w:rPr>
          <w:rFonts w:hint="eastAsia"/>
        </w:rPr>
        <w:t>春江病院（地域医療）</w:t>
      </w:r>
    </w:p>
    <w:p w:rsidR="00C03659" w:rsidRDefault="00C03659" w:rsidP="00C03659">
      <w:r>
        <w:rPr>
          <w:rFonts w:hint="eastAsia"/>
        </w:rPr>
        <w:t>織田病院（僻地医療）</w:t>
      </w:r>
    </w:p>
    <w:p w:rsidR="00C03659" w:rsidRPr="005832FF" w:rsidRDefault="00C03659" w:rsidP="00C03659">
      <w:r>
        <w:rPr>
          <w:rFonts w:hint="eastAsia"/>
        </w:rPr>
        <w:t>今立中央病院（僻地医療）</w:t>
      </w:r>
    </w:p>
    <w:p w:rsidR="00C03659" w:rsidRDefault="00C03659" w:rsidP="00C03659">
      <w:r w:rsidRPr="005832FF">
        <w:rPr>
          <w:rFonts w:hint="eastAsia"/>
        </w:rPr>
        <w:t>中村病院</w:t>
      </w:r>
      <w:r>
        <w:rPr>
          <w:rFonts w:hint="eastAsia"/>
        </w:rPr>
        <w:t>（地域医療）</w:t>
      </w:r>
    </w:p>
    <w:p w:rsidR="00C03659" w:rsidRDefault="00C03659" w:rsidP="00C03659">
      <w:r>
        <w:rPr>
          <w:rFonts w:hint="eastAsia"/>
        </w:rPr>
        <w:t>林病院（地域医療）</w:t>
      </w:r>
    </w:p>
    <w:p w:rsidR="00C03659" w:rsidRDefault="00C03659" w:rsidP="00C03659">
      <w:r>
        <w:rPr>
          <w:rFonts w:hint="eastAsia"/>
        </w:rPr>
        <w:t>広瀬病院（地域医療）</w:t>
      </w:r>
    </w:p>
    <w:p w:rsidR="00C03659" w:rsidRDefault="00C03659" w:rsidP="00C03659">
      <w:r w:rsidRPr="005832FF">
        <w:rPr>
          <w:rFonts w:hint="eastAsia"/>
        </w:rPr>
        <w:t>斎藤病院</w:t>
      </w:r>
      <w:r>
        <w:rPr>
          <w:rFonts w:hint="eastAsia"/>
        </w:rPr>
        <w:t>（地域医療）</w:t>
      </w:r>
    </w:p>
    <w:p w:rsidR="008371CE" w:rsidRDefault="008371CE" w:rsidP="00D560D4">
      <w:pPr>
        <w:spacing w:line="300" w:lineRule="exact"/>
      </w:pPr>
    </w:p>
    <w:p w:rsidR="00C03659" w:rsidRPr="00D157B1" w:rsidRDefault="00C03659" w:rsidP="00D560D4">
      <w:pPr>
        <w:spacing w:line="300" w:lineRule="exact"/>
      </w:pPr>
    </w:p>
    <w:p w:rsidR="009904E5" w:rsidRPr="0087350B" w:rsidRDefault="009904E5">
      <w:pPr>
        <w:rPr>
          <w:color w:val="000000" w:themeColor="text1"/>
        </w:rPr>
      </w:pPr>
      <w:r w:rsidRPr="0087350B">
        <w:rPr>
          <w:rFonts w:hint="eastAsia"/>
          <w:color w:val="000000" w:themeColor="text1"/>
        </w:rPr>
        <w:lastRenderedPageBreak/>
        <w:t>募集定員：各学年</w:t>
      </w:r>
      <w:r w:rsidR="000349DF">
        <w:rPr>
          <w:rFonts w:hint="eastAsia"/>
          <w:color w:val="000000" w:themeColor="text1"/>
        </w:rPr>
        <w:t>4</w:t>
      </w:r>
      <w:r w:rsidRPr="0087350B">
        <w:rPr>
          <w:rFonts w:hint="eastAsia"/>
          <w:color w:val="000000" w:themeColor="text1"/>
        </w:rPr>
        <w:t>人　合計</w:t>
      </w:r>
      <w:r w:rsidR="00456193" w:rsidRPr="0087350B">
        <w:rPr>
          <w:rFonts w:hint="eastAsia"/>
          <w:color w:val="000000" w:themeColor="text1"/>
        </w:rPr>
        <w:t>1</w:t>
      </w:r>
      <w:r w:rsidR="000349DF">
        <w:rPr>
          <w:rFonts w:hint="eastAsia"/>
          <w:color w:val="000000" w:themeColor="text1"/>
        </w:rPr>
        <w:t>8</w:t>
      </w:r>
      <w:bookmarkStart w:id="0" w:name="_GoBack"/>
      <w:bookmarkEnd w:id="0"/>
      <w:r w:rsidR="007B7608" w:rsidRPr="0087350B">
        <w:rPr>
          <w:rFonts w:hint="eastAsia"/>
          <w:color w:val="000000" w:themeColor="text1"/>
        </w:rPr>
        <w:t>人</w:t>
      </w:r>
      <w:r w:rsidRPr="0087350B">
        <w:rPr>
          <w:rFonts w:hint="eastAsia"/>
          <w:color w:val="000000" w:themeColor="text1"/>
        </w:rPr>
        <w:t>/4</w:t>
      </w:r>
      <w:r w:rsidR="007B7608" w:rsidRPr="0087350B">
        <w:rPr>
          <w:rFonts w:hint="eastAsia"/>
          <w:color w:val="000000" w:themeColor="text1"/>
        </w:rPr>
        <w:t>学年</w:t>
      </w:r>
      <w:r w:rsidR="00D53E0C" w:rsidRPr="0087350B">
        <w:rPr>
          <w:rFonts w:hint="eastAsia"/>
          <w:color w:val="000000" w:themeColor="text1"/>
        </w:rPr>
        <w:t xml:space="preserve">　指導医の合計</w:t>
      </w:r>
      <w:r w:rsidR="000349DF">
        <w:rPr>
          <w:rFonts w:hint="eastAsia"/>
          <w:color w:val="000000" w:themeColor="text1"/>
        </w:rPr>
        <w:t>6</w:t>
      </w:r>
      <w:r w:rsidR="00D53E0C" w:rsidRPr="0087350B">
        <w:rPr>
          <w:rFonts w:hint="eastAsia"/>
          <w:color w:val="000000" w:themeColor="text1"/>
        </w:rPr>
        <w:t>人</w:t>
      </w:r>
    </w:p>
    <w:p w:rsidR="00D53E0C" w:rsidRPr="0087350B" w:rsidRDefault="00D53E0C" w:rsidP="007B5808">
      <w:pPr>
        <w:rPr>
          <w:color w:val="000000" w:themeColor="text1"/>
        </w:rPr>
      </w:pPr>
      <w:r w:rsidRPr="0087350B">
        <w:rPr>
          <w:rFonts w:hint="eastAsia"/>
          <w:color w:val="000000" w:themeColor="text1"/>
        </w:rPr>
        <w:t>（</w:t>
      </w:r>
      <w:r w:rsidR="007B5808" w:rsidRPr="0087350B">
        <w:rPr>
          <w:rFonts w:hint="eastAsia"/>
          <w:color w:val="000000" w:themeColor="text1"/>
        </w:rPr>
        <w:t>指導医</w:t>
      </w:r>
      <w:r w:rsidR="007B5808" w:rsidRPr="0087350B">
        <w:rPr>
          <w:rFonts w:hint="eastAsia"/>
          <w:color w:val="000000" w:themeColor="text1"/>
        </w:rPr>
        <w:t>1</w:t>
      </w:r>
      <w:r w:rsidR="007B5808" w:rsidRPr="0087350B">
        <w:rPr>
          <w:rFonts w:hint="eastAsia"/>
          <w:color w:val="000000" w:themeColor="text1"/>
        </w:rPr>
        <w:t>名につき</w:t>
      </w:r>
      <w:r w:rsidR="007B5808" w:rsidRPr="0087350B">
        <w:rPr>
          <w:rFonts w:hint="eastAsia"/>
          <w:color w:val="000000" w:themeColor="text1"/>
        </w:rPr>
        <w:t>3</w:t>
      </w:r>
      <w:r w:rsidR="007B5808" w:rsidRPr="0087350B">
        <w:rPr>
          <w:rFonts w:hint="eastAsia"/>
          <w:color w:val="000000" w:themeColor="text1"/>
        </w:rPr>
        <w:t>名までの専攻医の指導が可能と考えると、指導できる専攻医数は</w:t>
      </w:r>
      <w:r w:rsidR="000349DF">
        <w:rPr>
          <w:rFonts w:hint="eastAsia"/>
          <w:color w:val="000000" w:themeColor="text1"/>
        </w:rPr>
        <w:t xml:space="preserve"> 6</w:t>
      </w:r>
      <w:r w:rsidR="007B5808" w:rsidRPr="0087350B">
        <w:rPr>
          <w:rFonts w:hint="eastAsia"/>
          <w:color w:val="000000" w:themeColor="text1"/>
        </w:rPr>
        <w:t>×</w:t>
      </w:r>
      <w:r w:rsidR="007B5808" w:rsidRPr="0087350B">
        <w:rPr>
          <w:rFonts w:hint="eastAsia"/>
          <w:color w:val="000000" w:themeColor="text1"/>
        </w:rPr>
        <w:t>3</w:t>
      </w:r>
      <w:r w:rsidR="007B5808" w:rsidRPr="0087350B">
        <w:rPr>
          <w:rFonts w:hint="eastAsia"/>
          <w:color w:val="000000" w:themeColor="text1"/>
        </w:rPr>
        <w:t>÷</w:t>
      </w:r>
      <w:r w:rsidR="007B5808" w:rsidRPr="0087350B">
        <w:rPr>
          <w:rFonts w:hint="eastAsia"/>
          <w:color w:val="000000" w:themeColor="text1"/>
        </w:rPr>
        <w:t>4</w:t>
      </w:r>
      <w:r w:rsidR="007B5808" w:rsidRPr="0087350B">
        <w:rPr>
          <w:rFonts w:hint="eastAsia"/>
          <w:color w:val="000000" w:themeColor="text1"/>
        </w:rPr>
        <w:t>＝</w:t>
      </w:r>
      <w:r w:rsidR="000349DF">
        <w:rPr>
          <w:rFonts w:hint="eastAsia"/>
          <w:color w:val="000000" w:themeColor="text1"/>
        </w:rPr>
        <w:t>4.5</w:t>
      </w:r>
      <w:r w:rsidR="007B5808" w:rsidRPr="0087350B">
        <w:rPr>
          <w:rFonts w:hint="eastAsia"/>
          <w:color w:val="000000" w:themeColor="text1"/>
        </w:rPr>
        <w:t>となり、</w:t>
      </w:r>
      <w:r w:rsidR="007B5808" w:rsidRPr="0087350B">
        <w:rPr>
          <w:rFonts w:hint="eastAsia"/>
          <w:color w:val="000000" w:themeColor="text1"/>
        </w:rPr>
        <w:t>1</w:t>
      </w:r>
      <w:r w:rsidR="007F03DA">
        <w:rPr>
          <w:rFonts w:hint="eastAsia"/>
          <w:color w:val="000000" w:themeColor="text1"/>
        </w:rPr>
        <w:t>学年</w:t>
      </w:r>
      <w:r w:rsidR="000349DF">
        <w:rPr>
          <w:rFonts w:hint="eastAsia"/>
          <w:color w:val="000000" w:themeColor="text1"/>
        </w:rPr>
        <w:t>4</w:t>
      </w:r>
      <w:r w:rsidR="007B5808" w:rsidRPr="0087350B">
        <w:rPr>
          <w:rFonts w:hint="eastAsia"/>
          <w:color w:val="000000" w:themeColor="text1"/>
        </w:rPr>
        <w:t>名専攻医募集が可能となります。</w:t>
      </w:r>
      <w:r w:rsidRPr="0087350B">
        <w:rPr>
          <w:rFonts w:hint="eastAsia"/>
          <w:color w:val="000000" w:themeColor="text1"/>
        </w:rPr>
        <w:t>専攻医受入</w:t>
      </w:r>
      <w:r w:rsidR="00E75D58" w:rsidRPr="0087350B">
        <w:rPr>
          <w:rFonts w:hint="eastAsia"/>
          <w:color w:val="000000" w:themeColor="text1"/>
        </w:rPr>
        <w:t>れ</w:t>
      </w:r>
      <w:r w:rsidR="00593BB8">
        <w:rPr>
          <w:rFonts w:hint="eastAsia"/>
          <w:color w:val="000000" w:themeColor="text1"/>
        </w:rPr>
        <w:t>は、全体（</w:t>
      </w:r>
      <w:r w:rsidR="00593BB8">
        <w:rPr>
          <w:rFonts w:hint="eastAsia"/>
          <w:color w:val="000000" w:themeColor="text1"/>
        </w:rPr>
        <w:t>4</w:t>
      </w:r>
      <w:r w:rsidRPr="0087350B">
        <w:rPr>
          <w:rFonts w:hint="eastAsia"/>
          <w:color w:val="000000" w:themeColor="text1"/>
        </w:rPr>
        <w:t>年間）で専門研修施設群に在籍する指導医１人に対し、専攻医</w:t>
      </w:r>
      <w:r w:rsidRPr="0087350B">
        <w:rPr>
          <w:rFonts w:hint="eastAsia"/>
          <w:color w:val="000000" w:themeColor="text1"/>
        </w:rPr>
        <w:t>3</w:t>
      </w:r>
      <w:r w:rsidR="007B5808" w:rsidRPr="0087350B">
        <w:rPr>
          <w:rFonts w:hint="eastAsia"/>
          <w:color w:val="000000" w:themeColor="text1"/>
        </w:rPr>
        <w:t>人を超えないように調整します</w:t>
      </w:r>
      <w:r w:rsidR="006A1F6E" w:rsidRPr="0087350B">
        <w:rPr>
          <w:rFonts w:hint="eastAsia"/>
          <w:color w:val="000000" w:themeColor="text1"/>
        </w:rPr>
        <w:t>。</w:t>
      </w:r>
      <w:r w:rsidRPr="0087350B">
        <w:rPr>
          <w:rFonts w:hint="eastAsia"/>
          <w:color w:val="000000" w:themeColor="text1"/>
        </w:rPr>
        <w:t>）</w:t>
      </w:r>
      <w:r w:rsidR="007F03DA" w:rsidRPr="0087350B">
        <w:rPr>
          <w:rFonts w:hint="eastAsia"/>
          <w:color w:val="000000" w:themeColor="text1"/>
        </w:rPr>
        <w:t>専門研修施設群合計は内眼手術</w:t>
      </w:r>
      <w:r w:rsidR="007F03DA">
        <w:rPr>
          <w:rFonts w:hint="eastAsia"/>
          <w:color w:val="000000" w:themeColor="text1"/>
        </w:rPr>
        <w:t>3669</w:t>
      </w:r>
      <w:r w:rsidR="007F03DA" w:rsidRPr="0087350B">
        <w:rPr>
          <w:rFonts w:hint="eastAsia"/>
          <w:color w:val="000000" w:themeColor="text1"/>
        </w:rPr>
        <w:t>件、外眼手術</w:t>
      </w:r>
      <w:r w:rsidR="007F03DA">
        <w:rPr>
          <w:rFonts w:hint="eastAsia"/>
          <w:color w:val="000000" w:themeColor="text1"/>
        </w:rPr>
        <w:t>526</w:t>
      </w:r>
      <w:r w:rsidR="007F03DA" w:rsidRPr="0087350B">
        <w:rPr>
          <w:rFonts w:hint="eastAsia"/>
          <w:color w:val="000000" w:themeColor="text1"/>
        </w:rPr>
        <w:t>件、レーザー手術</w:t>
      </w:r>
      <w:r w:rsidR="007F03DA">
        <w:rPr>
          <w:rFonts w:hint="eastAsia"/>
          <w:color w:val="000000" w:themeColor="text1"/>
        </w:rPr>
        <w:t>1063</w:t>
      </w:r>
      <w:r w:rsidR="007F03DA" w:rsidRPr="0087350B">
        <w:rPr>
          <w:rFonts w:hint="eastAsia"/>
          <w:color w:val="000000" w:themeColor="text1"/>
        </w:rPr>
        <w:t>件なので、</w:t>
      </w:r>
      <w:r w:rsidR="00404D70" w:rsidRPr="0087350B">
        <w:rPr>
          <w:rFonts w:hint="eastAsia"/>
          <w:color w:val="000000" w:themeColor="text1"/>
        </w:rPr>
        <w:t>執刀者、助手合わせて</w:t>
      </w:r>
      <w:r w:rsidR="00404D70" w:rsidRPr="0087350B">
        <w:rPr>
          <w:color w:val="000000" w:themeColor="text1"/>
        </w:rPr>
        <w:t>4</w:t>
      </w:r>
      <w:r w:rsidR="00404D70" w:rsidRPr="0087350B">
        <w:rPr>
          <w:rFonts w:hint="eastAsia"/>
          <w:color w:val="000000" w:themeColor="text1"/>
        </w:rPr>
        <w:t>年間で</w:t>
      </w:r>
      <w:r w:rsidR="00404D70" w:rsidRPr="0087350B">
        <w:rPr>
          <w:color w:val="000000" w:themeColor="text1"/>
        </w:rPr>
        <w:t>100</w:t>
      </w:r>
      <w:r w:rsidR="00404D70" w:rsidRPr="0087350B">
        <w:rPr>
          <w:rFonts w:hint="eastAsia"/>
          <w:color w:val="000000" w:themeColor="text1"/>
        </w:rPr>
        <w:t>例（そのうち内眼手術、外眼手術、レーザー手術がそれぞれ執刀者として</w:t>
      </w:r>
      <w:r w:rsidR="00404D70" w:rsidRPr="0087350B">
        <w:rPr>
          <w:color w:val="000000" w:themeColor="text1"/>
        </w:rPr>
        <w:t>20</w:t>
      </w:r>
      <w:r w:rsidR="00404D70" w:rsidRPr="0087350B">
        <w:rPr>
          <w:rFonts w:hint="eastAsia"/>
          <w:color w:val="000000" w:themeColor="text1"/>
        </w:rPr>
        <w:t>例以上）には十分な診療実績と考えます。</w:t>
      </w:r>
    </w:p>
    <w:p w:rsidR="00404D70" w:rsidRPr="00404D70" w:rsidRDefault="00404D70" w:rsidP="007B5808">
      <w:pPr>
        <w:rPr>
          <w:color w:val="FF0000"/>
        </w:rPr>
      </w:pPr>
    </w:p>
    <w:p w:rsidR="009904E5" w:rsidRPr="002C0852" w:rsidRDefault="007B7608">
      <w:pPr>
        <w:rPr>
          <w:rFonts w:asciiTheme="majorEastAsia" w:eastAsiaTheme="majorEastAsia" w:hAnsiTheme="majorEastAsia"/>
          <w:b/>
        </w:rPr>
      </w:pPr>
      <w:r w:rsidRPr="002C0852">
        <w:rPr>
          <w:rFonts w:asciiTheme="majorEastAsia" w:eastAsiaTheme="majorEastAsia" w:hAnsiTheme="majorEastAsia" w:hint="eastAsia"/>
          <w:b/>
        </w:rPr>
        <w:t>研修開始時期と期間</w:t>
      </w:r>
    </w:p>
    <w:p w:rsidR="007B7608" w:rsidRPr="007F03DA" w:rsidRDefault="009A1894">
      <w:r>
        <w:rPr>
          <w:rFonts w:hint="eastAsia"/>
        </w:rPr>
        <w:t>平</w:t>
      </w:r>
      <w:r w:rsidRPr="007F03DA">
        <w:rPr>
          <w:rFonts w:hint="eastAsia"/>
        </w:rPr>
        <w:t>成</w:t>
      </w:r>
      <w:r w:rsidR="00751D9E" w:rsidRPr="007F03DA">
        <w:rPr>
          <w:rFonts w:hint="eastAsia"/>
        </w:rPr>
        <w:t>30</w:t>
      </w:r>
      <w:r w:rsidRPr="007F03DA">
        <w:rPr>
          <w:rFonts w:hint="eastAsia"/>
        </w:rPr>
        <w:t>年</w:t>
      </w:r>
      <w:r w:rsidRPr="007F03DA">
        <w:rPr>
          <w:rFonts w:hint="eastAsia"/>
        </w:rPr>
        <w:t>4</w:t>
      </w:r>
      <w:r w:rsidRPr="007F03DA">
        <w:rPr>
          <w:rFonts w:hint="eastAsia"/>
        </w:rPr>
        <w:t>月</w:t>
      </w:r>
      <w:r w:rsidRPr="007F03DA">
        <w:rPr>
          <w:rFonts w:hint="eastAsia"/>
        </w:rPr>
        <w:t>1</w:t>
      </w:r>
      <w:r w:rsidRPr="007F03DA">
        <w:rPr>
          <w:rFonts w:hint="eastAsia"/>
        </w:rPr>
        <w:t>日～平成</w:t>
      </w:r>
      <w:r w:rsidRPr="007F03DA">
        <w:rPr>
          <w:rFonts w:hint="eastAsia"/>
        </w:rPr>
        <w:t>3</w:t>
      </w:r>
      <w:r w:rsidR="00751D9E" w:rsidRPr="007F03DA">
        <w:rPr>
          <w:rFonts w:hint="eastAsia"/>
        </w:rPr>
        <w:t>4</w:t>
      </w:r>
      <w:r w:rsidRPr="007F03DA">
        <w:rPr>
          <w:rFonts w:hint="eastAsia"/>
        </w:rPr>
        <w:t>年</w:t>
      </w:r>
      <w:r w:rsidRPr="007F03DA">
        <w:rPr>
          <w:rFonts w:hint="eastAsia"/>
        </w:rPr>
        <w:t>3</w:t>
      </w:r>
      <w:r w:rsidRPr="007F03DA">
        <w:rPr>
          <w:rFonts w:hint="eastAsia"/>
        </w:rPr>
        <w:t>月</w:t>
      </w:r>
      <w:r w:rsidRPr="007F03DA">
        <w:rPr>
          <w:rFonts w:hint="eastAsia"/>
        </w:rPr>
        <w:t>31</w:t>
      </w:r>
      <w:r w:rsidR="00136CF2" w:rsidRPr="007F03DA">
        <w:rPr>
          <w:rFonts w:hint="eastAsia"/>
        </w:rPr>
        <w:t>日</w:t>
      </w:r>
    </w:p>
    <w:p w:rsidR="009A1894" w:rsidRPr="00136CF2" w:rsidRDefault="009A1894">
      <w:pPr>
        <w:rPr>
          <w:rFonts w:ascii="Century" w:hAnsi="Century"/>
        </w:rPr>
      </w:pPr>
      <w:r w:rsidRPr="007F03DA">
        <w:rPr>
          <w:rFonts w:ascii="Century" w:hAnsi="Century" w:hint="eastAsia"/>
        </w:rPr>
        <w:t>研修を行う専門研修連携施設および研修</w:t>
      </w:r>
      <w:r w:rsidRPr="00136CF2">
        <w:rPr>
          <w:rFonts w:ascii="Century" w:hAnsi="Century" w:hint="eastAsia"/>
        </w:rPr>
        <w:t>時期・</w:t>
      </w:r>
      <w:r w:rsidR="002C0852" w:rsidRPr="00136CF2">
        <w:rPr>
          <w:rFonts w:ascii="Century" w:hAnsi="Century" w:hint="eastAsia"/>
        </w:rPr>
        <w:t>期間は、専攻医ごとに適宜変更があります。</w:t>
      </w:r>
    </w:p>
    <w:p w:rsidR="009A1894" w:rsidRPr="00136CF2" w:rsidRDefault="009A1894" w:rsidP="003B58A7">
      <w:pPr>
        <w:spacing w:line="320" w:lineRule="exact"/>
        <w:rPr>
          <w:rFonts w:ascii="Century" w:hAnsi="Century"/>
        </w:rPr>
      </w:pPr>
    </w:p>
    <w:p w:rsidR="007B7608" w:rsidRPr="00D15AD9" w:rsidRDefault="00B3646C">
      <w:pPr>
        <w:rPr>
          <w:rFonts w:asciiTheme="majorEastAsia" w:eastAsiaTheme="majorEastAsia" w:hAnsiTheme="majorEastAsia"/>
          <w:b/>
          <w:szCs w:val="21"/>
        </w:rPr>
      </w:pPr>
      <w:r w:rsidRPr="00D15AD9">
        <w:rPr>
          <w:rFonts w:asciiTheme="majorEastAsia" w:eastAsiaTheme="majorEastAsia" w:hAnsiTheme="majorEastAsia" w:hint="eastAsia"/>
          <w:b/>
          <w:szCs w:val="21"/>
        </w:rPr>
        <w:t>応募</w:t>
      </w:r>
      <w:r w:rsidR="007B7608" w:rsidRPr="00D15AD9">
        <w:rPr>
          <w:rFonts w:asciiTheme="majorEastAsia" w:eastAsiaTheme="majorEastAsia" w:hAnsiTheme="majorEastAsia" w:hint="eastAsia"/>
          <w:b/>
          <w:szCs w:val="21"/>
        </w:rPr>
        <w:t>方法</w:t>
      </w:r>
    </w:p>
    <w:p w:rsidR="00B3646C" w:rsidRPr="007F03DA" w:rsidRDefault="00B3646C" w:rsidP="00B3646C">
      <w:pPr>
        <w:autoSpaceDE w:val="0"/>
        <w:autoSpaceDN w:val="0"/>
        <w:adjustRightInd w:val="0"/>
        <w:jc w:val="left"/>
        <w:rPr>
          <w:rFonts w:ascii="Century" w:hAnsi="Century" w:cs="MS-Mincho"/>
          <w:kern w:val="0"/>
          <w:szCs w:val="21"/>
        </w:rPr>
      </w:pPr>
      <w:r w:rsidRPr="007F03DA">
        <w:rPr>
          <w:rFonts w:ascii="Century" w:hAnsi="Century" w:cs="ＭＳ 明朝" w:hint="eastAsia"/>
          <w:kern w:val="0"/>
          <w:szCs w:val="21"/>
        </w:rPr>
        <w:t>１）</w:t>
      </w:r>
      <w:r w:rsidRPr="007F03DA">
        <w:rPr>
          <w:rFonts w:ascii="Century" w:hAnsi="Century" w:cs="MS-Mincho" w:hint="eastAsia"/>
          <w:kern w:val="0"/>
          <w:szCs w:val="21"/>
        </w:rPr>
        <w:t>日本国の医師免許</w:t>
      </w:r>
      <w:r w:rsidR="00CF5C8E" w:rsidRPr="007F03DA">
        <w:rPr>
          <w:rFonts w:ascii="Century" w:hAnsi="Century" w:cs="MS-Mincho" w:hint="eastAsia"/>
          <w:kern w:val="0"/>
          <w:szCs w:val="21"/>
        </w:rPr>
        <w:t>証</w:t>
      </w:r>
      <w:r w:rsidRPr="007F03DA">
        <w:rPr>
          <w:rFonts w:ascii="Century" w:hAnsi="Century" w:cs="MS-Mincho" w:hint="eastAsia"/>
          <w:kern w:val="0"/>
          <w:szCs w:val="21"/>
        </w:rPr>
        <w:t>を有する者</w:t>
      </w:r>
    </w:p>
    <w:p w:rsidR="00B3646C" w:rsidRPr="00D53E0C" w:rsidRDefault="00B3646C" w:rsidP="00136CF2">
      <w:pPr>
        <w:autoSpaceDE w:val="0"/>
        <w:autoSpaceDN w:val="0"/>
        <w:adjustRightInd w:val="0"/>
        <w:ind w:left="424" w:hangingChars="202" w:hanging="424"/>
        <w:jc w:val="left"/>
        <w:rPr>
          <w:rFonts w:ascii="Century" w:hAnsi="Century" w:cs="MS-Mincho"/>
          <w:color w:val="000000" w:themeColor="text1"/>
          <w:kern w:val="0"/>
          <w:szCs w:val="21"/>
        </w:rPr>
      </w:pPr>
      <w:r w:rsidRPr="007F03DA">
        <w:rPr>
          <w:rFonts w:ascii="Century" w:hAnsi="Century" w:cs="ＭＳ 明朝" w:hint="eastAsia"/>
          <w:kern w:val="0"/>
          <w:szCs w:val="21"/>
        </w:rPr>
        <w:t>２）</w:t>
      </w:r>
      <w:r w:rsidR="00CF5C8E" w:rsidRPr="007F03DA">
        <w:rPr>
          <w:rFonts w:ascii="Century" w:hAnsi="Century" w:cs="ＭＳ 明朝" w:hint="eastAsia"/>
          <w:kern w:val="0"/>
          <w:szCs w:val="21"/>
        </w:rPr>
        <w:t>医師</w:t>
      </w:r>
      <w:r w:rsidRPr="007F03DA">
        <w:rPr>
          <w:rFonts w:ascii="Century" w:hAnsi="Century" w:cs="MS-Mincho" w:hint="eastAsia"/>
          <w:kern w:val="0"/>
          <w:szCs w:val="21"/>
        </w:rPr>
        <w:t>臨床研修修了登録証を有する者（第</w:t>
      </w:r>
      <w:r w:rsidRPr="007F03DA">
        <w:rPr>
          <w:rFonts w:ascii="Century" w:hAnsi="Century" w:cs="MS-Mincho"/>
          <w:kern w:val="0"/>
          <w:szCs w:val="21"/>
        </w:rPr>
        <w:t>98</w:t>
      </w:r>
      <w:r w:rsidRPr="007F03DA">
        <w:rPr>
          <w:rFonts w:ascii="Century" w:hAnsi="Century" w:cs="MS-Mincho" w:hint="eastAsia"/>
          <w:kern w:val="0"/>
          <w:szCs w:val="21"/>
        </w:rPr>
        <w:t>回以降の医師国家試験合格者について必要、平成</w:t>
      </w:r>
      <w:r w:rsidR="00751D9E" w:rsidRPr="007F03DA">
        <w:rPr>
          <w:rFonts w:ascii="Century" w:hAnsi="Century" w:cs="MS-Mincho" w:hint="eastAsia"/>
          <w:kern w:val="0"/>
          <w:szCs w:val="21"/>
        </w:rPr>
        <w:t>30</w:t>
      </w:r>
      <w:r w:rsidRPr="007F03DA">
        <w:rPr>
          <w:rFonts w:ascii="Century" w:hAnsi="Century" w:cs="MS-Mincho" w:hint="eastAsia"/>
          <w:kern w:val="0"/>
          <w:szCs w:val="21"/>
        </w:rPr>
        <w:t>年</w:t>
      </w:r>
      <w:r w:rsidRPr="007F03DA">
        <w:rPr>
          <w:rFonts w:ascii="Century" w:hAnsi="Century" w:cs="MS-Mincho" w:hint="eastAsia"/>
          <w:kern w:val="0"/>
          <w:szCs w:val="21"/>
        </w:rPr>
        <w:t>3</w:t>
      </w:r>
      <w:r w:rsidRPr="007F03DA">
        <w:rPr>
          <w:rFonts w:ascii="Century" w:hAnsi="Century" w:cs="MS-Mincho" w:hint="eastAsia"/>
          <w:kern w:val="0"/>
          <w:szCs w:val="21"/>
        </w:rPr>
        <w:t>月</w:t>
      </w:r>
      <w:r w:rsidRPr="00D53E0C">
        <w:rPr>
          <w:rFonts w:ascii="Century" w:hAnsi="Century" w:cs="MS-Mincho" w:hint="eastAsia"/>
          <w:color w:val="000000" w:themeColor="text1"/>
          <w:kern w:val="0"/>
          <w:szCs w:val="21"/>
        </w:rPr>
        <w:t>31</w:t>
      </w:r>
      <w:r w:rsidRPr="00D53E0C">
        <w:rPr>
          <w:rFonts w:ascii="Century" w:hAnsi="Century" w:cs="MS-Mincho" w:hint="eastAsia"/>
          <w:color w:val="000000" w:themeColor="text1"/>
          <w:kern w:val="0"/>
          <w:szCs w:val="21"/>
        </w:rPr>
        <w:t>日までに臨床研修を修了する見込みの者を含む）</w:t>
      </w:r>
    </w:p>
    <w:p w:rsidR="00136CF2" w:rsidRPr="00D53E0C" w:rsidRDefault="00136CF2" w:rsidP="00B3646C">
      <w:pPr>
        <w:autoSpaceDE w:val="0"/>
        <w:autoSpaceDN w:val="0"/>
        <w:adjustRightInd w:val="0"/>
        <w:jc w:val="left"/>
        <w:rPr>
          <w:rFonts w:ascii="Century" w:hAnsi="Century" w:cs="MS-Mincho"/>
          <w:color w:val="000000" w:themeColor="text1"/>
          <w:kern w:val="0"/>
          <w:szCs w:val="21"/>
        </w:rPr>
      </w:pPr>
    </w:p>
    <w:p w:rsidR="00136CF2" w:rsidRPr="00D53E0C" w:rsidRDefault="00136CF2" w:rsidP="00B3646C">
      <w:pPr>
        <w:autoSpaceDE w:val="0"/>
        <w:autoSpaceDN w:val="0"/>
        <w:adjustRightInd w:val="0"/>
        <w:jc w:val="left"/>
        <w:rPr>
          <w:rFonts w:ascii="Century" w:hAnsi="Century" w:cs="MS-Mincho"/>
          <w:color w:val="000000" w:themeColor="text1"/>
          <w:kern w:val="0"/>
          <w:szCs w:val="21"/>
        </w:rPr>
      </w:pPr>
      <w:r w:rsidRPr="00D53E0C">
        <w:rPr>
          <w:rFonts w:ascii="Century" w:hAnsi="Century" w:cs="MS-Mincho" w:hint="eastAsia"/>
          <w:color w:val="000000" w:themeColor="text1"/>
          <w:kern w:val="0"/>
          <w:szCs w:val="21"/>
        </w:rPr>
        <w:t>応募期間：</w:t>
      </w:r>
      <w:r w:rsidRPr="007F03DA">
        <w:rPr>
          <w:rFonts w:ascii="Century" w:hAnsi="Century" w:cs="MS-Mincho" w:hint="eastAsia"/>
          <w:kern w:val="0"/>
          <w:szCs w:val="21"/>
        </w:rPr>
        <w:t>平成</w:t>
      </w:r>
      <w:r w:rsidRPr="007F03DA">
        <w:rPr>
          <w:rFonts w:ascii="Century" w:hAnsi="Century" w:cs="MS-Mincho" w:hint="eastAsia"/>
          <w:kern w:val="0"/>
          <w:szCs w:val="21"/>
        </w:rPr>
        <w:t>2</w:t>
      </w:r>
      <w:r w:rsidR="00751D9E" w:rsidRPr="007F03DA">
        <w:rPr>
          <w:rFonts w:ascii="Century" w:hAnsi="Century" w:cs="MS-Mincho" w:hint="eastAsia"/>
          <w:kern w:val="0"/>
          <w:szCs w:val="21"/>
        </w:rPr>
        <w:t>9</w:t>
      </w:r>
      <w:r w:rsidRPr="007F03DA">
        <w:rPr>
          <w:rFonts w:ascii="Century" w:hAnsi="Century" w:cs="MS-Mincho" w:hint="eastAsia"/>
          <w:kern w:val="0"/>
          <w:szCs w:val="21"/>
        </w:rPr>
        <w:t>年</w:t>
      </w:r>
      <w:r w:rsidRPr="007F03DA">
        <w:rPr>
          <w:rFonts w:ascii="Century" w:hAnsi="Century" w:cs="MS-Mincho" w:hint="eastAsia"/>
          <w:kern w:val="0"/>
          <w:szCs w:val="21"/>
        </w:rPr>
        <w:t>10</w:t>
      </w:r>
      <w:r w:rsidRPr="007F03DA">
        <w:rPr>
          <w:rFonts w:ascii="Century" w:hAnsi="Century" w:cs="MS-Mincho" w:hint="eastAsia"/>
          <w:kern w:val="0"/>
          <w:szCs w:val="21"/>
        </w:rPr>
        <w:t>月</w:t>
      </w:r>
      <w:r w:rsidRPr="007F03DA">
        <w:rPr>
          <w:rFonts w:ascii="Century" w:hAnsi="Century" w:cs="MS-Mincho" w:hint="eastAsia"/>
          <w:kern w:val="0"/>
          <w:szCs w:val="21"/>
        </w:rPr>
        <w:t>1</w:t>
      </w:r>
      <w:r w:rsidRPr="007F03DA">
        <w:rPr>
          <w:rFonts w:ascii="Century" w:hAnsi="Century" w:cs="MS-Mincho" w:hint="eastAsia"/>
          <w:kern w:val="0"/>
          <w:szCs w:val="21"/>
        </w:rPr>
        <w:t>日～平成</w:t>
      </w:r>
      <w:r w:rsidR="00751D9E" w:rsidRPr="007F03DA">
        <w:rPr>
          <w:rFonts w:ascii="Century" w:hAnsi="Century" w:cs="MS-Mincho" w:hint="eastAsia"/>
          <w:kern w:val="0"/>
          <w:szCs w:val="21"/>
        </w:rPr>
        <w:t>30</w:t>
      </w:r>
      <w:r w:rsidRPr="007F03DA">
        <w:rPr>
          <w:rFonts w:ascii="Century" w:hAnsi="Century" w:cs="MS-Mincho" w:hint="eastAsia"/>
          <w:kern w:val="0"/>
          <w:szCs w:val="21"/>
        </w:rPr>
        <w:t>年</w:t>
      </w:r>
      <w:r w:rsidRPr="007F03DA">
        <w:rPr>
          <w:rFonts w:ascii="Century" w:hAnsi="Century" w:cs="MS-Mincho" w:hint="eastAsia"/>
          <w:kern w:val="0"/>
          <w:szCs w:val="21"/>
        </w:rPr>
        <w:t>3</w:t>
      </w:r>
      <w:r w:rsidRPr="007F03DA">
        <w:rPr>
          <w:rFonts w:ascii="Century" w:hAnsi="Century" w:cs="MS-Mincho" w:hint="eastAsia"/>
          <w:kern w:val="0"/>
          <w:szCs w:val="21"/>
        </w:rPr>
        <w:t>月</w:t>
      </w:r>
      <w:r w:rsidRPr="007F03DA">
        <w:rPr>
          <w:rFonts w:ascii="Century" w:hAnsi="Century" w:cs="MS-Mincho" w:hint="eastAsia"/>
          <w:kern w:val="0"/>
          <w:szCs w:val="21"/>
        </w:rPr>
        <w:t>15</w:t>
      </w:r>
      <w:r w:rsidRPr="00D53E0C">
        <w:rPr>
          <w:rFonts w:ascii="Century" w:hAnsi="Century" w:cs="MS-Mincho" w:hint="eastAsia"/>
          <w:color w:val="000000" w:themeColor="text1"/>
          <w:kern w:val="0"/>
          <w:szCs w:val="21"/>
        </w:rPr>
        <w:t>日</w:t>
      </w:r>
    </w:p>
    <w:p w:rsidR="00136CF2" w:rsidRPr="00D53E0C" w:rsidRDefault="00136CF2" w:rsidP="00B3646C">
      <w:pPr>
        <w:autoSpaceDE w:val="0"/>
        <w:autoSpaceDN w:val="0"/>
        <w:adjustRightInd w:val="0"/>
        <w:jc w:val="left"/>
        <w:rPr>
          <w:rFonts w:ascii="Century" w:hAnsi="Century" w:cs="MS-Mincho"/>
          <w:color w:val="000000" w:themeColor="text1"/>
          <w:kern w:val="0"/>
          <w:szCs w:val="21"/>
        </w:rPr>
      </w:pPr>
      <w:r w:rsidRPr="00D53E0C">
        <w:rPr>
          <w:rFonts w:ascii="Century" w:hAnsi="Century" w:cs="MS-Mincho" w:hint="eastAsia"/>
          <w:color w:val="000000" w:themeColor="text1"/>
          <w:kern w:val="0"/>
          <w:szCs w:val="21"/>
        </w:rPr>
        <w:t>選考方法：書類選考および面接により選考する。面接の日時・場所は別途通知します。</w:t>
      </w:r>
    </w:p>
    <w:p w:rsidR="007F03DA" w:rsidRPr="00D53E0C" w:rsidRDefault="007F03DA" w:rsidP="007F03DA">
      <w:pPr>
        <w:autoSpaceDE w:val="0"/>
        <w:autoSpaceDN w:val="0"/>
        <w:adjustRightInd w:val="0"/>
        <w:jc w:val="left"/>
        <w:rPr>
          <w:rFonts w:ascii="Century" w:hAnsi="Century" w:cs="MS-Mincho"/>
          <w:color w:val="000000" w:themeColor="text1"/>
          <w:kern w:val="0"/>
          <w:szCs w:val="21"/>
        </w:rPr>
      </w:pPr>
      <w:r w:rsidRPr="00D53E0C">
        <w:rPr>
          <w:rFonts w:ascii="Century" w:hAnsi="Century" w:cs="MS-Mincho" w:hint="eastAsia"/>
          <w:color w:val="000000" w:themeColor="text1"/>
          <w:kern w:val="0"/>
          <w:szCs w:val="21"/>
        </w:rPr>
        <w:t>応募書類：履歴書、医師免許証の写し、臨床研修修了証の写し</w:t>
      </w:r>
    </w:p>
    <w:p w:rsidR="007F03DA" w:rsidRPr="00D53E0C" w:rsidRDefault="007F03DA" w:rsidP="007F03DA">
      <w:pPr>
        <w:autoSpaceDE w:val="0"/>
        <w:autoSpaceDN w:val="0"/>
        <w:adjustRightInd w:val="0"/>
        <w:jc w:val="left"/>
        <w:rPr>
          <w:rFonts w:ascii="Century" w:hAnsi="Century" w:cs="MS-Mincho"/>
          <w:color w:val="000000" w:themeColor="text1"/>
          <w:kern w:val="0"/>
          <w:szCs w:val="21"/>
        </w:rPr>
      </w:pPr>
      <w:r w:rsidRPr="00D53E0C">
        <w:rPr>
          <w:rFonts w:ascii="Century" w:hAnsi="Century" w:cs="MS-Mincho" w:hint="eastAsia"/>
          <w:color w:val="000000" w:themeColor="text1"/>
          <w:kern w:val="0"/>
          <w:szCs w:val="21"/>
        </w:rPr>
        <w:t>問い合わせ先および提出先</w:t>
      </w:r>
    </w:p>
    <w:p w:rsidR="007F03DA" w:rsidRDefault="007F03DA" w:rsidP="007F03DA">
      <w:pPr>
        <w:autoSpaceDE w:val="0"/>
        <w:autoSpaceDN w:val="0"/>
        <w:adjustRightInd w:val="0"/>
        <w:jc w:val="left"/>
        <w:rPr>
          <w:rFonts w:ascii="Century" w:hAnsi="Century" w:cs="MS-Mincho"/>
          <w:kern w:val="0"/>
          <w:szCs w:val="21"/>
        </w:rPr>
      </w:pPr>
      <w:r>
        <w:rPr>
          <w:rFonts w:ascii="Century" w:hAnsi="Century" w:cs="MS-Mincho" w:hint="eastAsia"/>
          <w:kern w:val="0"/>
          <w:szCs w:val="21"/>
        </w:rPr>
        <w:t>〒</w:t>
      </w:r>
      <w:r>
        <w:rPr>
          <w:rFonts w:ascii="Century" w:hAnsi="Century" w:cs="MS-Mincho" w:hint="eastAsia"/>
          <w:kern w:val="0"/>
          <w:szCs w:val="21"/>
        </w:rPr>
        <w:t>910-1193</w:t>
      </w:r>
      <w:r>
        <w:rPr>
          <w:rFonts w:ascii="Century" w:hAnsi="Century" w:cs="MS-Mincho" w:hint="eastAsia"/>
          <w:kern w:val="0"/>
          <w:szCs w:val="21"/>
        </w:rPr>
        <w:t xml:space="preserve">　福井県吉田郡永平寺町松岡下合月</w:t>
      </w:r>
      <w:r>
        <w:rPr>
          <w:rFonts w:ascii="Century" w:hAnsi="Century" w:cs="MS-Mincho" w:hint="eastAsia"/>
          <w:kern w:val="0"/>
          <w:szCs w:val="21"/>
        </w:rPr>
        <w:t>23-3</w:t>
      </w:r>
    </w:p>
    <w:p w:rsidR="007F03DA" w:rsidRDefault="007F03DA" w:rsidP="007F03DA">
      <w:pPr>
        <w:autoSpaceDE w:val="0"/>
        <w:autoSpaceDN w:val="0"/>
        <w:adjustRightInd w:val="0"/>
        <w:jc w:val="left"/>
        <w:rPr>
          <w:rFonts w:ascii="Century" w:hAnsi="Century" w:cs="MS-Mincho"/>
          <w:kern w:val="0"/>
          <w:szCs w:val="21"/>
        </w:rPr>
      </w:pPr>
      <w:r>
        <w:rPr>
          <w:rFonts w:ascii="Century" w:hAnsi="Century" w:cs="MS-Mincho" w:hint="eastAsia"/>
          <w:kern w:val="0"/>
          <w:szCs w:val="21"/>
        </w:rPr>
        <w:t>福井大学医学部附属病院　眼科</w:t>
      </w:r>
    </w:p>
    <w:p w:rsidR="007F03DA" w:rsidRDefault="007F03DA" w:rsidP="007F03DA">
      <w:pPr>
        <w:autoSpaceDE w:val="0"/>
        <w:autoSpaceDN w:val="0"/>
        <w:adjustRightInd w:val="0"/>
        <w:jc w:val="left"/>
        <w:rPr>
          <w:rFonts w:ascii="Century" w:hAnsi="Century" w:cs="MS-Mincho"/>
          <w:kern w:val="0"/>
          <w:szCs w:val="21"/>
        </w:rPr>
      </w:pPr>
      <w:r>
        <w:rPr>
          <w:rFonts w:ascii="Century" w:hAnsi="Century" w:cs="MS-Mincho" w:hint="eastAsia"/>
          <w:kern w:val="0"/>
          <w:szCs w:val="21"/>
        </w:rPr>
        <w:t>電話：</w:t>
      </w:r>
      <w:r>
        <w:rPr>
          <w:rFonts w:ascii="Century" w:hAnsi="Century" w:cs="MS-Mincho" w:hint="eastAsia"/>
          <w:kern w:val="0"/>
          <w:szCs w:val="21"/>
        </w:rPr>
        <w:t>0776-61-8403</w:t>
      </w:r>
      <w:r>
        <w:rPr>
          <w:rFonts w:ascii="Century" w:hAnsi="Century" w:cs="MS-Mincho" w:hint="eastAsia"/>
          <w:kern w:val="0"/>
          <w:szCs w:val="21"/>
        </w:rPr>
        <w:t xml:space="preserve">　</w:t>
      </w:r>
      <w:r>
        <w:rPr>
          <w:rFonts w:ascii="Century" w:hAnsi="Century" w:cs="MS-Mincho" w:hint="eastAsia"/>
          <w:kern w:val="0"/>
          <w:szCs w:val="21"/>
        </w:rPr>
        <w:t>Fax:0776-61-8131</w:t>
      </w:r>
      <w:r>
        <w:rPr>
          <w:rFonts w:ascii="Century" w:hAnsi="Century" w:cs="MS-Mincho" w:hint="eastAsia"/>
          <w:kern w:val="0"/>
          <w:szCs w:val="21"/>
        </w:rPr>
        <w:t xml:space="preserve">　</w:t>
      </w:r>
    </w:p>
    <w:p w:rsidR="007F03DA" w:rsidRPr="00AD6512" w:rsidRDefault="007F03DA" w:rsidP="007F03DA">
      <w:pPr>
        <w:autoSpaceDE w:val="0"/>
        <w:autoSpaceDN w:val="0"/>
        <w:adjustRightInd w:val="0"/>
        <w:jc w:val="left"/>
        <w:rPr>
          <w:rFonts w:ascii="Century" w:hAnsi="Century" w:cs="MS-Mincho"/>
          <w:kern w:val="0"/>
          <w:szCs w:val="21"/>
        </w:rPr>
      </w:pPr>
      <w:r w:rsidRPr="00AD6512">
        <w:rPr>
          <w:rFonts w:ascii="Century" w:hAnsi="Century" w:cs="MS-Mincho" w:hint="eastAsia"/>
          <w:kern w:val="0"/>
          <w:szCs w:val="21"/>
        </w:rPr>
        <w:t>E-mail:</w:t>
      </w:r>
      <w:r>
        <w:rPr>
          <w:rFonts w:ascii="Century" w:hAnsi="Century" w:cs="MS-Mincho" w:hint="eastAsia"/>
          <w:kern w:val="0"/>
          <w:szCs w:val="21"/>
        </w:rPr>
        <w:t xml:space="preserve"> </w:t>
      </w:r>
      <w:r w:rsidRPr="00D57291">
        <w:rPr>
          <w:rFonts w:ascii="Century" w:hAnsi="Century" w:cs="MS-Mincho"/>
          <w:kern w:val="0"/>
          <w:szCs w:val="21"/>
        </w:rPr>
        <w:t>csaiki@u-fukui.ac.jp</w:t>
      </w:r>
    </w:p>
    <w:p w:rsidR="007F03DA" w:rsidRDefault="007F03DA" w:rsidP="007F03DA">
      <w:pPr>
        <w:autoSpaceDE w:val="0"/>
        <w:autoSpaceDN w:val="0"/>
        <w:adjustRightInd w:val="0"/>
        <w:jc w:val="left"/>
        <w:rPr>
          <w:rFonts w:ascii="Century" w:hAnsi="Century" w:cs="MS-Mincho"/>
          <w:kern w:val="0"/>
          <w:szCs w:val="21"/>
        </w:rPr>
      </w:pPr>
      <w:r w:rsidRPr="00AD6512">
        <w:rPr>
          <w:rFonts w:ascii="Century" w:hAnsi="Century" w:cs="MS-Mincho" w:hint="eastAsia"/>
          <w:kern w:val="0"/>
          <w:szCs w:val="21"/>
        </w:rPr>
        <w:t>URL</w:t>
      </w:r>
      <w:r w:rsidRPr="00AD6512">
        <w:rPr>
          <w:rFonts w:ascii="Century" w:hAnsi="Century" w:cs="MS-Mincho" w:hint="eastAsia"/>
          <w:kern w:val="0"/>
          <w:szCs w:val="21"/>
        </w:rPr>
        <w:t>：</w:t>
      </w:r>
      <w:r>
        <w:rPr>
          <w:rFonts w:ascii="Century" w:hAnsi="Century" w:cs="MS-Mincho" w:hint="eastAsia"/>
          <w:kern w:val="0"/>
          <w:szCs w:val="21"/>
        </w:rPr>
        <w:t xml:space="preserve"> </w:t>
      </w:r>
      <w:r w:rsidRPr="00D57291">
        <w:rPr>
          <w:rFonts w:ascii="Century" w:hAnsi="Century" w:cs="MS-Mincho"/>
          <w:kern w:val="0"/>
          <w:szCs w:val="21"/>
        </w:rPr>
        <w:t>http://ganka-fukuimed.jp/</w:t>
      </w:r>
    </w:p>
    <w:p w:rsidR="001D2644" w:rsidRDefault="001D2644" w:rsidP="003B58A7">
      <w:pPr>
        <w:tabs>
          <w:tab w:val="left" w:pos="1050"/>
        </w:tabs>
        <w:autoSpaceDE w:val="0"/>
        <w:autoSpaceDN w:val="0"/>
        <w:adjustRightInd w:val="0"/>
        <w:spacing w:line="300" w:lineRule="exact"/>
        <w:jc w:val="left"/>
        <w:rPr>
          <w:rFonts w:ascii="Century" w:hAnsi="Century" w:cs="MS-Mincho"/>
          <w:kern w:val="0"/>
          <w:szCs w:val="21"/>
        </w:rPr>
      </w:pPr>
    </w:p>
    <w:p w:rsidR="001D2644" w:rsidRPr="00630CCD" w:rsidRDefault="001D2644" w:rsidP="001D2644">
      <w:pPr>
        <w:rPr>
          <w:rFonts w:asciiTheme="majorEastAsia" w:eastAsiaTheme="majorEastAsia" w:hAnsiTheme="majorEastAsia"/>
          <w:b/>
        </w:rPr>
      </w:pPr>
      <w:r w:rsidRPr="00630CCD">
        <w:rPr>
          <w:rFonts w:asciiTheme="majorEastAsia" w:eastAsiaTheme="majorEastAsia" w:hAnsiTheme="majorEastAsia" w:hint="eastAsia"/>
          <w:b/>
        </w:rPr>
        <w:t>プログラム概要</w:t>
      </w:r>
    </w:p>
    <w:p w:rsidR="001D2644" w:rsidRDefault="001D2644" w:rsidP="001D2644">
      <w:r>
        <w:rPr>
          <w:rFonts w:hint="eastAsia"/>
        </w:rPr>
        <w:t xml:space="preserve">　地方大学眼科専門研修プログラムでは、専門研修基幹施設である福井大学医学部附属病院と、地域の中核病院群（</w:t>
      </w:r>
      <w:r>
        <w:rPr>
          <w:rFonts w:hint="eastAsia"/>
        </w:rPr>
        <w:t>A</w:t>
      </w:r>
      <w:r>
        <w:rPr>
          <w:rFonts w:hint="eastAsia"/>
        </w:rPr>
        <w:t>グループ：福井赤十字病院）および地域医療を担う病院群（</w:t>
      </w:r>
      <w:r>
        <w:rPr>
          <w:rFonts w:hint="eastAsia"/>
        </w:rPr>
        <w:t>B</w:t>
      </w:r>
      <w:r>
        <w:rPr>
          <w:rFonts w:hint="eastAsia"/>
        </w:rPr>
        <w:t>グループ：公立丹南病院）の研修施設（年間手術合計</w:t>
      </w:r>
      <w:r>
        <w:rPr>
          <w:rFonts w:hint="eastAsia"/>
        </w:rPr>
        <w:t xml:space="preserve"> </w:t>
      </w:r>
      <w:r w:rsidRPr="007207EB">
        <w:rPr>
          <w:rFonts w:hint="eastAsia"/>
        </w:rPr>
        <w:t>内眼手術</w:t>
      </w:r>
      <w:r>
        <w:rPr>
          <w:rFonts w:hint="eastAsia"/>
        </w:rPr>
        <w:t>2205</w:t>
      </w:r>
      <w:r w:rsidRPr="00560EC8">
        <w:rPr>
          <w:rFonts w:hint="eastAsia"/>
        </w:rPr>
        <w:t>件、外眼手術</w:t>
      </w:r>
      <w:r>
        <w:rPr>
          <w:rFonts w:hint="eastAsia"/>
        </w:rPr>
        <w:t>288</w:t>
      </w:r>
      <w:r w:rsidRPr="00560EC8">
        <w:rPr>
          <w:rFonts w:hint="eastAsia"/>
        </w:rPr>
        <w:t>件、レーザー手術</w:t>
      </w:r>
      <w:r>
        <w:rPr>
          <w:rFonts w:hint="eastAsia"/>
        </w:rPr>
        <w:t>673</w:t>
      </w:r>
      <w:r w:rsidRPr="007207EB">
        <w:rPr>
          <w:rFonts w:hint="eastAsia"/>
        </w:rPr>
        <w:t>件</w:t>
      </w:r>
      <w:r>
        <w:rPr>
          <w:rFonts w:hint="eastAsia"/>
        </w:rPr>
        <w:t>）において、それぞれの特徴を活かした眼科研修を行い、日本眼科学会が定めた研修到達目標や症例経験基準に掲げられた疾患や手術を経験します。</w:t>
      </w:r>
    </w:p>
    <w:p w:rsidR="001D2644" w:rsidRPr="0087350B" w:rsidRDefault="001D2644" w:rsidP="001D2644">
      <w:pPr>
        <w:rPr>
          <w:color w:val="000000" w:themeColor="text1"/>
        </w:rPr>
      </w:pPr>
      <w:r>
        <w:rPr>
          <w:rFonts w:hint="eastAsia"/>
        </w:rPr>
        <w:t xml:space="preserve">　</w:t>
      </w:r>
      <w:r>
        <w:rPr>
          <w:rFonts w:hint="eastAsia"/>
        </w:rPr>
        <w:t>4</w:t>
      </w:r>
      <w:r>
        <w:rPr>
          <w:rFonts w:hint="eastAsia"/>
        </w:rPr>
        <w:t>年間の研修期間中、</w:t>
      </w:r>
      <w:r>
        <w:rPr>
          <w:rFonts w:hint="eastAsia"/>
        </w:rPr>
        <w:t>1</w:t>
      </w:r>
      <w:r>
        <w:rPr>
          <w:rFonts w:hint="eastAsia"/>
        </w:rPr>
        <w:t>年目は基幹施設である福井大学医学部附属病院で研修を行います。</w:t>
      </w:r>
      <w:r>
        <w:rPr>
          <w:rFonts w:hint="eastAsia"/>
        </w:rPr>
        <w:t>2</w:t>
      </w:r>
      <w:r>
        <w:rPr>
          <w:rFonts w:hint="eastAsia"/>
        </w:rPr>
        <w:t>年目以降は福井大学医学部附属病院、もしくは</w:t>
      </w:r>
      <w:r>
        <w:rPr>
          <w:rFonts w:hint="eastAsia"/>
        </w:rPr>
        <w:t>A</w:t>
      </w:r>
      <w:r>
        <w:rPr>
          <w:rFonts w:hint="eastAsia"/>
        </w:rPr>
        <w:t>・</w:t>
      </w:r>
      <w:r>
        <w:rPr>
          <w:rFonts w:hint="eastAsia"/>
        </w:rPr>
        <w:t>B</w:t>
      </w:r>
      <w:r>
        <w:rPr>
          <w:rFonts w:hint="eastAsia"/>
        </w:rPr>
        <w:t>グループの病院で研修します。福井大学医学部附属病院では、希少疾患や難病を経験し、内眼手術の件数、指導医も多いのでこの期間に手</w:t>
      </w:r>
      <w:r>
        <w:rPr>
          <w:rFonts w:hint="eastAsia"/>
        </w:rPr>
        <w:lastRenderedPageBreak/>
        <w:t>術手技の基本を習得します。</w:t>
      </w:r>
      <w:r>
        <w:rPr>
          <w:rFonts w:hint="eastAsia"/>
          <w:color w:val="000000" w:themeColor="text1"/>
        </w:rPr>
        <w:t>福井</w:t>
      </w:r>
      <w:r w:rsidRPr="0087350B">
        <w:rPr>
          <w:rFonts w:hint="eastAsia"/>
          <w:color w:val="000000" w:themeColor="text1"/>
        </w:rPr>
        <w:t>大学医学部附属病院を選べば、眼科内のより専門領域に特化した研修が可能となります。</w:t>
      </w:r>
      <w:r>
        <w:rPr>
          <w:rFonts w:hint="eastAsia"/>
        </w:rPr>
        <w:t>A</w:t>
      </w:r>
      <w:r>
        <w:rPr>
          <w:rFonts w:hint="eastAsia"/>
        </w:rPr>
        <w:t>グループの病院は症例数が豊富で、救急疾患も多く扱う病院です。</w:t>
      </w:r>
      <w:r w:rsidRPr="0087350B">
        <w:rPr>
          <w:rFonts w:hint="eastAsia"/>
          <w:color w:val="000000" w:themeColor="text1"/>
        </w:rPr>
        <w:t>A</w:t>
      </w:r>
      <w:r w:rsidRPr="0087350B">
        <w:rPr>
          <w:rFonts w:hint="eastAsia"/>
          <w:color w:val="000000" w:themeColor="text1"/>
        </w:rPr>
        <w:t>グループを選べば、やや高度な手術をより多く経験することが可能になります。</w:t>
      </w:r>
      <w:r w:rsidRPr="0087350B">
        <w:rPr>
          <w:rFonts w:hint="eastAsia"/>
          <w:color w:val="000000" w:themeColor="text1"/>
        </w:rPr>
        <w:t>B</w:t>
      </w:r>
      <w:r w:rsidRPr="0087350B">
        <w:rPr>
          <w:rFonts w:hint="eastAsia"/>
          <w:color w:val="000000" w:themeColor="text1"/>
        </w:rPr>
        <w:t>グループを選べば、</w:t>
      </w:r>
      <w:r w:rsidRPr="0087350B">
        <w:rPr>
          <w:rFonts w:hint="eastAsia"/>
          <w:color w:val="000000" w:themeColor="text1"/>
        </w:rPr>
        <w:t>common disease</w:t>
      </w:r>
      <w:r w:rsidRPr="0087350B">
        <w:rPr>
          <w:rFonts w:hint="eastAsia"/>
          <w:color w:val="000000" w:themeColor="text1"/>
        </w:rPr>
        <w:t>をより多く経験することができます。</w:t>
      </w:r>
      <w:r>
        <w:rPr>
          <w:rFonts w:hint="eastAsia"/>
          <w:color w:val="000000" w:themeColor="text1"/>
        </w:rPr>
        <w:t>また</w:t>
      </w:r>
      <w:r>
        <w:rPr>
          <w:rFonts w:hint="eastAsia"/>
        </w:rPr>
        <w:t>場合によっては福井大学医学部附属病院で大学院への進学も可能であり、</w:t>
      </w:r>
      <w:r w:rsidRPr="0087350B">
        <w:rPr>
          <w:rFonts w:hint="eastAsia"/>
          <w:color w:val="000000" w:themeColor="text1"/>
        </w:rPr>
        <w:t>診療・研修を行いながら研究を行うことも可能です。専攻医の希望になるべく沿ったプログラムを構築しますが、いずれのコースを選んでも最終的に研修到達目標に達することができるようにローテーションを調整します。また、専攻医間で格差がつかないような工夫もします。</w:t>
      </w:r>
    </w:p>
    <w:p w:rsidR="001D2644" w:rsidRDefault="001D2644" w:rsidP="001D2644"/>
    <w:p w:rsidR="001D2644" w:rsidRDefault="001D2644" w:rsidP="001D2644"/>
    <w:p w:rsidR="001D2644" w:rsidRPr="00C93C8C" w:rsidRDefault="001D2644" w:rsidP="001D2644">
      <w:pPr>
        <w:rPr>
          <w:rFonts w:asciiTheme="majorEastAsia" w:eastAsiaTheme="majorEastAsia" w:hAnsiTheme="majorEastAsia"/>
          <w:b/>
          <w:bCs/>
        </w:rPr>
      </w:pPr>
      <w:r w:rsidRPr="00C93C8C">
        <w:rPr>
          <w:rFonts w:asciiTheme="majorEastAsia" w:eastAsiaTheme="majorEastAsia" w:hAnsiTheme="majorEastAsia"/>
          <w:b/>
          <w:bCs/>
        </w:rPr>
        <w:t>研修</w:t>
      </w:r>
      <w:r w:rsidRPr="00C93C8C">
        <w:rPr>
          <w:rFonts w:asciiTheme="majorEastAsia" w:eastAsiaTheme="majorEastAsia" w:hAnsiTheme="majorEastAsia" w:hint="eastAsia"/>
          <w:b/>
          <w:bCs/>
        </w:rPr>
        <w:t>コース</w:t>
      </w:r>
      <w:r w:rsidRPr="00C93C8C">
        <w:rPr>
          <w:rFonts w:asciiTheme="majorEastAsia" w:eastAsiaTheme="majorEastAsia" w:hAnsiTheme="majorEastAsia"/>
          <w:b/>
          <w:bCs/>
        </w:rPr>
        <w:t>例</w:t>
      </w:r>
    </w:p>
    <w:p w:rsidR="001D2644" w:rsidRPr="002C0852" w:rsidRDefault="001D2644" w:rsidP="001D2644">
      <w:pPr>
        <w:rPr>
          <w:b/>
          <w:bCs/>
        </w:rPr>
      </w:pPr>
      <w:r>
        <w:rPr>
          <w:rFonts w:hint="eastAsia"/>
          <w:b/>
          <w:bCs/>
        </w:rPr>
        <w:t>例</w:t>
      </w:r>
      <w:r>
        <w:rPr>
          <w:rFonts w:hint="eastAsia"/>
          <w:b/>
          <w:bCs/>
        </w:rPr>
        <w:t>1</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Description w:val="研修例"/>
      </w:tblPr>
      <w:tblGrid>
        <w:gridCol w:w="993"/>
        <w:gridCol w:w="7371"/>
      </w:tblGrid>
      <w:tr w:rsidR="001D2644" w:rsidRPr="002C0852" w:rsidTr="00D222C1">
        <w:trPr>
          <w:trHeight w:val="421"/>
          <w:tblCellSpacing w:w="0" w:type="dxa"/>
        </w:trPr>
        <w:tc>
          <w:tcPr>
            <w:tcW w:w="993" w:type="dxa"/>
            <w:vAlign w:val="center"/>
            <w:hideMark/>
          </w:tcPr>
          <w:p w:rsidR="001D2644" w:rsidRPr="002C0852" w:rsidRDefault="001D2644" w:rsidP="00D222C1">
            <w:pPr>
              <w:jc w:val="center"/>
              <w:rPr>
                <w:b/>
                <w:bCs/>
              </w:rPr>
            </w:pPr>
            <w:r w:rsidRPr="002C0852">
              <w:rPr>
                <w:b/>
                <w:bCs/>
              </w:rPr>
              <w:t>1</w:t>
            </w:r>
            <w:r w:rsidRPr="002C0852">
              <w:rPr>
                <w:b/>
                <w:bCs/>
              </w:rPr>
              <w:t>年目</w:t>
            </w:r>
          </w:p>
        </w:tc>
        <w:tc>
          <w:tcPr>
            <w:tcW w:w="7371" w:type="dxa"/>
            <w:vAlign w:val="center"/>
            <w:hideMark/>
          </w:tcPr>
          <w:p w:rsidR="001D2644" w:rsidRPr="002C0852" w:rsidRDefault="001D2644" w:rsidP="00D222C1">
            <w:pPr>
              <w:ind w:firstLineChars="100" w:firstLine="210"/>
              <w:rPr>
                <w:b/>
                <w:bCs/>
              </w:rPr>
            </w:pPr>
            <w:r>
              <w:rPr>
                <w:rFonts w:hint="eastAsia"/>
              </w:rPr>
              <w:t>福井</w:t>
            </w:r>
            <w:r>
              <w:t>大学</w:t>
            </w:r>
            <w:r>
              <w:rPr>
                <w:rFonts w:hint="eastAsia"/>
              </w:rPr>
              <w:t>医学部附属</w:t>
            </w:r>
            <w:r>
              <w:t>病院</w:t>
            </w:r>
            <w:r w:rsidRPr="002C0852">
              <w:t>で研修</w:t>
            </w:r>
          </w:p>
        </w:tc>
      </w:tr>
      <w:tr w:rsidR="001D2644" w:rsidRPr="002C0852" w:rsidTr="00D222C1">
        <w:trPr>
          <w:trHeight w:val="428"/>
          <w:tblCellSpacing w:w="0" w:type="dxa"/>
        </w:trPr>
        <w:tc>
          <w:tcPr>
            <w:tcW w:w="993" w:type="dxa"/>
            <w:vAlign w:val="center"/>
            <w:hideMark/>
          </w:tcPr>
          <w:p w:rsidR="001D2644" w:rsidRPr="002C0852" w:rsidRDefault="001D2644" w:rsidP="00D222C1">
            <w:pPr>
              <w:jc w:val="center"/>
              <w:rPr>
                <w:b/>
                <w:bCs/>
              </w:rPr>
            </w:pPr>
            <w:r>
              <w:rPr>
                <w:rFonts w:hint="eastAsia"/>
                <w:b/>
                <w:bCs/>
              </w:rPr>
              <w:t>2</w:t>
            </w:r>
            <w:r w:rsidRPr="002C0852">
              <w:rPr>
                <w:b/>
                <w:bCs/>
              </w:rPr>
              <w:t>年目</w:t>
            </w:r>
          </w:p>
        </w:tc>
        <w:tc>
          <w:tcPr>
            <w:tcW w:w="7371" w:type="dxa"/>
            <w:vAlign w:val="center"/>
            <w:hideMark/>
          </w:tcPr>
          <w:p w:rsidR="001D2644" w:rsidRPr="002C0852" w:rsidRDefault="001D2644" w:rsidP="00D222C1">
            <w:pPr>
              <w:ind w:firstLineChars="100" w:firstLine="210"/>
              <w:rPr>
                <w:b/>
                <w:bCs/>
              </w:rPr>
            </w:pPr>
            <w:r>
              <w:rPr>
                <w:rFonts w:hint="eastAsia"/>
              </w:rPr>
              <w:t>福井</w:t>
            </w:r>
            <w:r>
              <w:t>大学</w:t>
            </w:r>
            <w:r>
              <w:rPr>
                <w:rFonts w:hint="eastAsia"/>
              </w:rPr>
              <w:t>医学部附属</w:t>
            </w:r>
            <w:r>
              <w:t>病院</w:t>
            </w:r>
            <w:r w:rsidRPr="002C0852">
              <w:t>で研修</w:t>
            </w:r>
          </w:p>
        </w:tc>
      </w:tr>
      <w:tr w:rsidR="001D2644" w:rsidRPr="002C0852" w:rsidTr="00D222C1">
        <w:trPr>
          <w:trHeight w:val="427"/>
          <w:tblCellSpacing w:w="0" w:type="dxa"/>
        </w:trPr>
        <w:tc>
          <w:tcPr>
            <w:tcW w:w="993" w:type="dxa"/>
            <w:vAlign w:val="center"/>
          </w:tcPr>
          <w:p w:rsidR="001D2644" w:rsidRDefault="001D2644" w:rsidP="00D222C1">
            <w:pPr>
              <w:jc w:val="center"/>
              <w:rPr>
                <w:b/>
                <w:bCs/>
              </w:rPr>
            </w:pPr>
            <w:r>
              <w:rPr>
                <w:rFonts w:hint="eastAsia"/>
                <w:b/>
                <w:bCs/>
              </w:rPr>
              <w:t>3</w:t>
            </w:r>
            <w:r>
              <w:rPr>
                <w:rFonts w:hint="eastAsia"/>
                <w:b/>
                <w:bCs/>
              </w:rPr>
              <w:t>年目</w:t>
            </w:r>
          </w:p>
        </w:tc>
        <w:tc>
          <w:tcPr>
            <w:tcW w:w="7371" w:type="dxa"/>
            <w:vAlign w:val="center"/>
          </w:tcPr>
          <w:p w:rsidR="001D2644" w:rsidRDefault="001D2644" w:rsidP="00D222C1">
            <w:pPr>
              <w:ind w:firstLineChars="100" w:firstLine="210"/>
            </w:pPr>
            <w:r>
              <w:rPr>
                <w:rFonts w:hint="eastAsia"/>
              </w:rPr>
              <w:t>A</w:t>
            </w:r>
            <w:r w:rsidRPr="006B5A5E">
              <w:rPr>
                <w:rFonts w:hint="eastAsia"/>
              </w:rPr>
              <w:t>グループの病院での研修</w:t>
            </w:r>
          </w:p>
        </w:tc>
      </w:tr>
      <w:tr w:rsidR="001D2644" w:rsidRPr="002C0852" w:rsidTr="00D222C1">
        <w:trPr>
          <w:trHeight w:val="425"/>
          <w:tblCellSpacing w:w="0" w:type="dxa"/>
        </w:trPr>
        <w:tc>
          <w:tcPr>
            <w:tcW w:w="993" w:type="dxa"/>
            <w:vAlign w:val="center"/>
          </w:tcPr>
          <w:p w:rsidR="001D2644" w:rsidRDefault="001D2644" w:rsidP="00D222C1">
            <w:pPr>
              <w:jc w:val="center"/>
              <w:rPr>
                <w:b/>
                <w:bCs/>
              </w:rPr>
            </w:pPr>
            <w:r>
              <w:rPr>
                <w:rFonts w:hint="eastAsia"/>
                <w:b/>
                <w:bCs/>
              </w:rPr>
              <w:t>4</w:t>
            </w:r>
            <w:r>
              <w:rPr>
                <w:rFonts w:hint="eastAsia"/>
                <w:b/>
                <w:bCs/>
              </w:rPr>
              <w:t>年目</w:t>
            </w:r>
          </w:p>
        </w:tc>
        <w:tc>
          <w:tcPr>
            <w:tcW w:w="7371" w:type="dxa"/>
            <w:vAlign w:val="center"/>
          </w:tcPr>
          <w:p w:rsidR="001D2644" w:rsidRPr="002C0852" w:rsidRDefault="001D2644" w:rsidP="00D222C1">
            <w:r>
              <w:rPr>
                <w:rFonts w:hint="eastAsia"/>
              </w:rPr>
              <w:t xml:space="preserve">　</w:t>
            </w:r>
            <w:r>
              <w:rPr>
                <w:rFonts w:hint="eastAsia"/>
              </w:rPr>
              <w:t>A</w:t>
            </w:r>
            <w:r>
              <w:rPr>
                <w:rFonts w:hint="eastAsia"/>
              </w:rPr>
              <w:t xml:space="preserve">グループの病院での研修　</w:t>
            </w:r>
          </w:p>
        </w:tc>
      </w:tr>
      <w:tr w:rsidR="001D2644" w:rsidRPr="002C0852" w:rsidTr="00D222C1">
        <w:trPr>
          <w:trHeight w:val="430"/>
          <w:tblCellSpacing w:w="0" w:type="dxa"/>
        </w:trPr>
        <w:tc>
          <w:tcPr>
            <w:tcW w:w="993" w:type="dxa"/>
            <w:vAlign w:val="center"/>
            <w:hideMark/>
          </w:tcPr>
          <w:p w:rsidR="001D2644" w:rsidRPr="002C0852" w:rsidRDefault="001D2644" w:rsidP="00D222C1">
            <w:pPr>
              <w:jc w:val="center"/>
              <w:rPr>
                <w:b/>
                <w:bCs/>
              </w:rPr>
            </w:pPr>
            <w:r w:rsidRPr="002C0852">
              <w:rPr>
                <w:b/>
                <w:bCs/>
              </w:rPr>
              <w:t>5</w:t>
            </w:r>
            <w:r w:rsidRPr="002C0852">
              <w:rPr>
                <w:b/>
                <w:bCs/>
              </w:rPr>
              <w:t>年目</w:t>
            </w:r>
          </w:p>
        </w:tc>
        <w:tc>
          <w:tcPr>
            <w:tcW w:w="7371" w:type="dxa"/>
            <w:vAlign w:val="center"/>
            <w:hideMark/>
          </w:tcPr>
          <w:p w:rsidR="001D2644" w:rsidRPr="002C0852" w:rsidRDefault="001D2644" w:rsidP="00D222C1">
            <w:pPr>
              <w:ind w:firstLineChars="100" w:firstLine="210"/>
              <w:rPr>
                <w:b/>
                <w:bCs/>
              </w:rPr>
            </w:pPr>
            <w:r>
              <w:rPr>
                <w:rFonts w:hint="eastAsia"/>
                <w:bCs/>
              </w:rPr>
              <w:t>A</w:t>
            </w:r>
            <w:r w:rsidRPr="00C93C8C">
              <w:rPr>
                <w:rFonts w:hint="eastAsia"/>
                <w:bCs/>
              </w:rPr>
              <w:t xml:space="preserve">グループの病院での勤務　</w:t>
            </w:r>
            <w:r>
              <w:rPr>
                <w:rFonts w:hint="eastAsia"/>
                <w:bCs/>
              </w:rPr>
              <w:t xml:space="preserve">  </w:t>
            </w:r>
            <w:r>
              <w:rPr>
                <w:rFonts w:hint="eastAsia"/>
                <w:bCs/>
              </w:rPr>
              <w:t xml:space="preserve">　</w:t>
            </w:r>
            <w:r>
              <w:rPr>
                <w:rFonts w:hint="eastAsia"/>
                <w:bCs/>
              </w:rPr>
              <w:t xml:space="preserve"> </w:t>
            </w:r>
            <w:r w:rsidRPr="00C93C8C">
              <w:t>専門医</w:t>
            </w:r>
            <w:r>
              <w:rPr>
                <w:rFonts w:hint="eastAsia"/>
              </w:rPr>
              <w:t>認定</w:t>
            </w:r>
            <w:r w:rsidRPr="00C93C8C">
              <w:t>試験受験</w:t>
            </w:r>
            <w:r w:rsidRPr="002C0852">
              <w:t>        </w:t>
            </w:r>
            <w:r w:rsidRPr="002C0852">
              <w:rPr>
                <w:rFonts w:ascii="ＭＳ 明朝" w:eastAsia="ＭＳ 明朝" w:hAnsi="ＭＳ 明朝" w:cs="ＭＳ 明朝" w:hint="eastAsia"/>
              </w:rPr>
              <w:t>◎</w:t>
            </w:r>
            <w:r w:rsidRPr="002C0852">
              <w:t>認定</w:t>
            </w:r>
          </w:p>
        </w:tc>
      </w:tr>
    </w:tbl>
    <w:p w:rsidR="001D2644" w:rsidRPr="00C93C8C" w:rsidRDefault="001D2644" w:rsidP="001D2644">
      <w:pPr>
        <w:rPr>
          <w:b/>
        </w:rPr>
      </w:pPr>
      <w:r w:rsidRPr="00C93C8C">
        <w:rPr>
          <w:rFonts w:hint="eastAsia"/>
          <w:b/>
        </w:rPr>
        <w:t>例</w:t>
      </w:r>
      <w:r w:rsidRPr="00C93C8C">
        <w:rPr>
          <w:rFonts w:hint="eastAsia"/>
          <w:b/>
        </w:rPr>
        <w:t>2</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Description w:val="研修例"/>
      </w:tblPr>
      <w:tblGrid>
        <w:gridCol w:w="993"/>
        <w:gridCol w:w="7371"/>
      </w:tblGrid>
      <w:tr w:rsidR="001D2644" w:rsidRPr="002C0852" w:rsidTr="00D222C1">
        <w:trPr>
          <w:trHeight w:val="421"/>
          <w:tblCellSpacing w:w="0" w:type="dxa"/>
        </w:trPr>
        <w:tc>
          <w:tcPr>
            <w:tcW w:w="993" w:type="dxa"/>
            <w:vAlign w:val="center"/>
            <w:hideMark/>
          </w:tcPr>
          <w:p w:rsidR="001D2644" w:rsidRPr="002C0852" w:rsidRDefault="001D2644" w:rsidP="00D222C1">
            <w:pPr>
              <w:jc w:val="center"/>
              <w:rPr>
                <w:b/>
                <w:bCs/>
              </w:rPr>
            </w:pPr>
            <w:r w:rsidRPr="002C0852">
              <w:rPr>
                <w:b/>
                <w:bCs/>
              </w:rPr>
              <w:t>1</w:t>
            </w:r>
            <w:r w:rsidRPr="002C0852">
              <w:rPr>
                <w:b/>
                <w:bCs/>
              </w:rPr>
              <w:t>年目</w:t>
            </w:r>
          </w:p>
        </w:tc>
        <w:tc>
          <w:tcPr>
            <w:tcW w:w="7371" w:type="dxa"/>
            <w:vAlign w:val="center"/>
            <w:hideMark/>
          </w:tcPr>
          <w:p w:rsidR="001D2644" w:rsidRPr="002C0852" w:rsidRDefault="001D2644" w:rsidP="00D222C1">
            <w:pPr>
              <w:ind w:firstLineChars="100" w:firstLine="210"/>
              <w:rPr>
                <w:b/>
                <w:bCs/>
              </w:rPr>
            </w:pPr>
            <w:r>
              <w:rPr>
                <w:rFonts w:hint="eastAsia"/>
              </w:rPr>
              <w:t>福井</w:t>
            </w:r>
            <w:r>
              <w:t>大学</w:t>
            </w:r>
            <w:r>
              <w:rPr>
                <w:rFonts w:hint="eastAsia"/>
              </w:rPr>
              <w:t>医学部附属</w:t>
            </w:r>
            <w:r>
              <w:t>病院</w:t>
            </w:r>
            <w:r w:rsidRPr="002C0852">
              <w:t>で研修</w:t>
            </w:r>
          </w:p>
        </w:tc>
      </w:tr>
      <w:tr w:rsidR="001D2644" w:rsidRPr="002C0852" w:rsidTr="00D222C1">
        <w:trPr>
          <w:trHeight w:val="428"/>
          <w:tblCellSpacing w:w="0" w:type="dxa"/>
        </w:trPr>
        <w:tc>
          <w:tcPr>
            <w:tcW w:w="993" w:type="dxa"/>
            <w:vAlign w:val="center"/>
            <w:hideMark/>
          </w:tcPr>
          <w:p w:rsidR="001D2644" w:rsidRPr="002C0852" w:rsidRDefault="001D2644" w:rsidP="00D222C1">
            <w:pPr>
              <w:jc w:val="center"/>
              <w:rPr>
                <w:b/>
                <w:bCs/>
              </w:rPr>
            </w:pPr>
            <w:r>
              <w:rPr>
                <w:rFonts w:hint="eastAsia"/>
                <w:b/>
                <w:bCs/>
              </w:rPr>
              <w:t>2</w:t>
            </w:r>
            <w:r w:rsidRPr="002C0852">
              <w:rPr>
                <w:b/>
                <w:bCs/>
              </w:rPr>
              <w:t>年目</w:t>
            </w:r>
          </w:p>
        </w:tc>
        <w:tc>
          <w:tcPr>
            <w:tcW w:w="7371" w:type="dxa"/>
            <w:vAlign w:val="center"/>
            <w:hideMark/>
          </w:tcPr>
          <w:p w:rsidR="001D2644" w:rsidRPr="002C0852" w:rsidRDefault="001D2644" w:rsidP="00D222C1">
            <w:pPr>
              <w:ind w:firstLineChars="100" w:firstLine="210"/>
              <w:rPr>
                <w:b/>
                <w:bCs/>
              </w:rPr>
            </w:pPr>
            <w:r>
              <w:rPr>
                <w:rFonts w:hint="eastAsia"/>
              </w:rPr>
              <w:t>A</w:t>
            </w:r>
            <w:r>
              <w:rPr>
                <w:rFonts w:hint="eastAsia"/>
              </w:rPr>
              <w:t>グループの病院での</w:t>
            </w:r>
            <w:r w:rsidRPr="002C0852">
              <w:t>研修</w:t>
            </w:r>
          </w:p>
        </w:tc>
      </w:tr>
      <w:tr w:rsidR="001D2644" w:rsidRPr="002C0852" w:rsidTr="00D222C1">
        <w:trPr>
          <w:trHeight w:val="427"/>
          <w:tblCellSpacing w:w="0" w:type="dxa"/>
        </w:trPr>
        <w:tc>
          <w:tcPr>
            <w:tcW w:w="993" w:type="dxa"/>
            <w:vAlign w:val="center"/>
          </w:tcPr>
          <w:p w:rsidR="001D2644" w:rsidRDefault="001D2644" w:rsidP="00D222C1">
            <w:pPr>
              <w:jc w:val="center"/>
              <w:rPr>
                <w:b/>
                <w:bCs/>
              </w:rPr>
            </w:pPr>
            <w:r>
              <w:rPr>
                <w:rFonts w:hint="eastAsia"/>
                <w:b/>
                <w:bCs/>
              </w:rPr>
              <w:t>3</w:t>
            </w:r>
            <w:r>
              <w:rPr>
                <w:rFonts w:hint="eastAsia"/>
                <w:b/>
                <w:bCs/>
              </w:rPr>
              <w:t>年目</w:t>
            </w:r>
          </w:p>
        </w:tc>
        <w:tc>
          <w:tcPr>
            <w:tcW w:w="7371" w:type="dxa"/>
            <w:vAlign w:val="center"/>
          </w:tcPr>
          <w:p w:rsidR="001D2644" w:rsidRDefault="001D2644" w:rsidP="00D222C1">
            <w:pPr>
              <w:ind w:firstLineChars="100" w:firstLine="210"/>
            </w:pPr>
            <w:r>
              <w:rPr>
                <w:rFonts w:hint="eastAsia"/>
              </w:rPr>
              <w:t>A</w:t>
            </w:r>
            <w:r>
              <w:rPr>
                <w:rFonts w:hint="eastAsia"/>
              </w:rPr>
              <w:t>グループの</w:t>
            </w:r>
            <w:r w:rsidRPr="00344877">
              <w:rPr>
                <w:rFonts w:hint="eastAsia"/>
              </w:rPr>
              <w:t>病院で</w:t>
            </w:r>
            <w:r w:rsidRPr="00D53E0C">
              <w:rPr>
                <w:rFonts w:hint="eastAsia"/>
                <w:color w:val="000000" w:themeColor="text1"/>
              </w:rPr>
              <w:t>の</w:t>
            </w:r>
            <w:r w:rsidRPr="00344877">
              <w:rPr>
                <w:rFonts w:hint="eastAsia"/>
              </w:rPr>
              <w:t>研修</w:t>
            </w:r>
          </w:p>
        </w:tc>
      </w:tr>
      <w:tr w:rsidR="001D2644" w:rsidRPr="002C0852" w:rsidTr="00D222C1">
        <w:trPr>
          <w:trHeight w:val="425"/>
          <w:tblCellSpacing w:w="0" w:type="dxa"/>
        </w:trPr>
        <w:tc>
          <w:tcPr>
            <w:tcW w:w="993" w:type="dxa"/>
            <w:vAlign w:val="center"/>
          </w:tcPr>
          <w:p w:rsidR="001D2644" w:rsidRDefault="001D2644" w:rsidP="00D222C1">
            <w:pPr>
              <w:jc w:val="center"/>
              <w:rPr>
                <w:b/>
                <w:bCs/>
              </w:rPr>
            </w:pPr>
            <w:r>
              <w:rPr>
                <w:rFonts w:hint="eastAsia"/>
                <w:b/>
                <w:bCs/>
              </w:rPr>
              <w:t>4</w:t>
            </w:r>
            <w:r>
              <w:rPr>
                <w:rFonts w:hint="eastAsia"/>
                <w:b/>
                <w:bCs/>
              </w:rPr>
              <w:t>年目</w:t>
            </w:r>
          </w:p>
        </w:tc>
        <w:tc>
          <w:tcPr>
            <w:tcW w:w="7371" w:type="dxa"/>
            <w:vAlign w:val="center"/>
          </w:tcPr>
          <w:p w:rsidR="001D2644" w:rsidRPr="002C0852" w:rsidRDefault="001D2644" w:rsidP="00D222C1">
            <w:r>
              <w:rPr>
                <w:rFonts w:hint="eastAsia"/>
              </w:rPr>
              <w:t xml:space="preserve">　</w:t>
            </w:r>
            <w:r>
              <w:rPr>
                <w:rFonts w:hint="eastAsia"/>
              </w:rPr>
              <w:t>B</w:t>
            </w:r>
            <w:r>
              <w:rPr>
                <w:rFonts w:hint="eastAsia"/>
              </w:rPr>
              <w:t>グループの病院での研修</w:t>
            </w:r>
          </w:p>
        </w:tc>
      </w:tr>
      <w:tr w:rsidR="001D2644" w:rsidRPr="002C0852" w:rsidTr="00D222C1">
        <w:trPr>
          <w:trHeight w:val="430"/>
          <w:tblCellSpacing w:w="0" w:type="dxa"/>
        </w:trPr>
        <w:tc>
          <w:tcPr>
            <w:tcW w:w="993" w:type="dxa"/>
            <w:vAlign w:val="center"/>
            <w:hideMark/>
          </w:tcPr>
          <w:p w:rsidR="001D2644" w:rsidRPr="002C0852" w:rsidRDefault="001D2644" w:rsidP="00D222C1">
            <w:pPr>
              <w:jc w:val="center"/>
              <w:rPr>
                <w:b/>
                <w:bCs/>
              </w:rPr>
            </w:pPr>
            <w:r w:rsidRPr="002C0852">
              <w:rPr>
                <w:b/>
                <w:bCs/>
              </w:rPr>
              <w:t>5</w:t>
            </w:r>
            <w:r w:rsidRPr="002C0852">
              <w:rPr>
                <w:b/>
                <w:bCs/>
              </w:rPr>
              <w:t>年目</w:t>
            </w:r>
          </w:p>
        </w:tc>
        <w:tc>
          <w:tcPr>
            <w:tcW w:w="7371" w:type="dxa"/>
            <w:vAlign w:val="center"/>
            <w:hideMark/>
          </w:tcPr>
          <w:p w:rsidR="001D2644" w:rsidRPr="002C0852" w:rsidRDefault="001D2644" w:rsidP="00D222C1">
            <w:pPr>
              <w:ind w:firstLineChars="100" w:firstLine="210"/>
              <w:rPr>
                <w:b/>
                <w:bCs/>
              </w:rPr>
            </w:pPr>
            <w:r>
              <w:rPr>
                <w:rFonts w:hint="eastAsia"/>
              </w:rPr>
              <w:t>福井</w:t>
            </w:r>
            <w:r>
              <w:t>大学</w:t>
            </w:r>
            <w:r>
              <w:rPr>
                <w:rFonts w:hint="eastAsia"/>
              </w:rPr>
              <w:t>医学部附属</w:t>
            </w:r>
            <w:r>
              <w:t>病院</w:t>
            </w:r>
            <w:r w:rsidRPr="002C0852">
              <w:t>で研修</w:t>
            </w:r>
            <w:r w:rsidRPr="00C93C8C">
              <w:rPr>
                <w:rFonts w:hint="eastAsia"/>
                <w:bCs/>
              </w:rPr>
              <w:t xml:space="preserve">　</w:t>
            </w:r>
            <w:r>
              <w:rPr>
                <w:rFonts w:hint="eastAsia"/>
                <w:bCs/>
              </w:rPr>
              <w:t xml:space="preserve"> </w:t>
            </w:r>
            <w:r w:rsidRPr="00C93C8C">
              <w:t>専門医</w:t>
            </w:r>
            <w:r>
              <w:rPr>
                <w:rFonts w:hint="eastAsia"/>
              </w:rPr>
              <w:t>認定</w:t>
            </w:r>
            <w:r w:rsidRPr="00C93C8C">
              <w:t>試験受験</w:t>
            </w:r>
            <w:r w:rsidRPr="002C0852">
              <w:t>        </w:t>
            </w:r>
            <w:r w:rsidRPr="002C0852">
              <w:rPr>
                <w:rFonts w:ascii="ＭＳ 明朝" w:eastAsia="ＭＳ 明朝" w:hAnsi="ＭＳ 明朝" w:cs="ＭＳ 明朝" w:hint="eastAsia"/>
              </w:rPr>
              <w:t>◎</w:t>
            </w:r>
            <w:r w:rsidRPr="002C0852">
              <w:t>認定</w:t>
            </w:r>
          </w:p>
        </w:tc>
      </w:tr>
    </w:tbl>
    <w:p w:rsidR="001D2644" w:rsidRPr="00C93C8C" w:rsidRDefault="001D2644" w:rsidP="001D2644">
      <w:pPr>
        <w:rPr>
          <w:b/>
        </w:rPr>
      </w:pPr>
      <w:r w:rsidRPr="00C93C8C">
        <w:rPr>
          <w:rFonts w:hint="eastAsia"/>
          <w:b/>
        </w:rPr>
        <w:t>例</w:t>
      </w:r>
      <w:r>
        <w:rPr>
          <w:rFonts w:hint="eastAsia"/>
          <w:b/>
        </w:rPr>
        <w:t>3</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Description w:val="研修例"/>
      </w:tblPr>
      <w:tblGrid>
        <w:gridCol w:w="993"/>
        <w:gridCol w:w="7371"/>
      </w:tblGrid>
      <w:tr w:rsidR="001D2644" w:rsidRPr="002C0852" w:rsidTr="00D222C1">
        <w:trPr>
          <w:trHeight w:val="421"/>
          <w:tblCellSpacing w:w="0" w:type="dxa"/>
        </w:trPr>
        <w:tc>
          <w:tcPr>
            <w:tcW w:w="993" w:type="dxa"/>
            <w:vAlign w:val="center"/>
            <w:hideMark/>
          </w:tcPr>
          <w:p w:rsidR="001D2644" w:rsidRPr="002C0852" w:rsidRDefault="001D2644" w:rsidP="00D222C1">
            <w:pPr>
              <w:jc w:val="center"/>
              <w:rPr>
                <w:b/>
                <w:bCs/>
              </w:rPr>
            </w:pPr>
            <w:r w:rsidRPr="002C0852">
              <w:rPr>
                <w:b/>
                <w:bCs/>
              </w:rPr>
              <w:t>1</w:t>
            </w:r>
            <w:r w:rsidRPr="002C0852">
              <w:rPr>
                <w:b/>
                <w:bCs/>
              </w:rPr>
              <w:t>年目</w:t>
            </w:r>
          </w:p>
        </w:tc>
        <w:tc>
          <w:tcPr>
            <w:tcW w:w="7371" w:type="dxa"/>
            <w:vAlign w:val="center"/>
            <w:hideMark/>
          </w:tcPr>
          <w:p w:rsidR="001D2644" w:rsidRPr="00AC7507" w:rsidRDefault="001D2644" w:rsidP="00D222C1">
            <w:pPr>
              <w:ind w:firstLineChars="100" w:firstLine="210"/>
            </w:pPr>
            <w:r>
              <w:rPr>
                <w:rFonts w:hint="eastAsia"/>
              </w:rPr>
              <w:t>福井</w:t>
            </w:r>
            <w:r>
              <w:t>大学</w:t>
            </w:r>
            <w:r>
              <w:rPr>
                <w:rFonts w:hint="eastAsia"/>
              </w:rPr>
              <w:t>医学部附属</w:t>
            </w:r>
            <w:r>
              <w:t>病院</w:t>
            </w:r>
            <w:r w:rsidRPr="002C0852">
              <w:t>で研修</w:t>
            </w:r>
          </w:p>
        </w:tc>
      </w:tr>
      <w:tr w:rsidR="001D2644" w:rsidRPr="002C0852" w:rsidTr="00D222C1">
        <w:trPr>
          <w:trHeight w:val="428"/>
          <w:tblCellSpacing w:w="0" w:type="dxa"/>
        </w:trPr>
        <w:tc>
          <w:tcPr>
            <w:tcW w:w="993" w:type="dxa"/>
            <w:vAlign w:val="center"/>
            <w:hideMark/>
          </w:tcPr>
          <w:p w:rsidR="001D2644" w:rsidRPr="002C0852" w:rsidRDefault="001D2644" w:rsidP="00D222C1">
            <w:pPr>
              <w:jc w:val="center"/>
              <w:rPr>
                <w:b/>
                <w:bCs/>
              </w:rPr>
            </w:pPr>
            <w:r>
              <w:rPr>
                <w:rFonts w:hint="eastAsia"/>
                <w:b/>
                <w:bCs/>
              </w:rPr>
              <w:t>2</w:t>
            </w:r>
            <w:r w:rsidRPr="002C0852">
              <w:rPr>
                <w:b/>
                <w:bCs/>
              </w:rPr>
              <w:t>年目</w:t>
            </w:r>
          </w:p>
        </w:tc>
        <w:tc>
          <w:tcPr>
            <w:tcW w:w="7371" w:type="dxa"/>
            <w:vAlign w:val="center"/>
            <w:hideMark/>
          </w:tcPr>
          <w:p w:rsidR="001D2644" w:rsidRPr="006B5A5E" w:rsidRDefault="001D2644" w:rsidP="00D222C1">
            <w:pPr>
              <w:ind w:firstLineChars="100" w:firstLine="210"/>
              <w:rPr>
                <w:bCs/>
              </w:rPr>
            </w:pPr>
            <w:r>
              <w:rPr>
                <w:rFonts w:hint="eastAsia"/>
                <w:bCs/>
              </w:rPr>
              <w:t>福井</w:t>
            </w:r>
            <w:r w:rsidRPr="006B5A5E">
              <w:rPr>
                <w:rFonts w:hint="eastAsia"/>
                <w:bCs/>
              </w:rPr>
              <w:t>大学医学部附属病院で研修</w:t>
            </w:r>
            <w:r>
              <w:rPr>
                <w:rFonts w:hint="eastAsia"/>
                <w:bCs/>
              </w:rPr>
              <w:t xml:space="preserve">　</w:t>
            </w:r>
            <w:r>
              <w:rPr>
                <w:rFonts w:hint="eastAsia"/>
                <w:bCs/>
              </w:rPr>
              <w:t xml:space="preserve"> </w:t>
            </w:r>
            <w:r>
              <w:rPr>
                <w:rFonts w:hint="eastAsia"/>
              </w:rPr>
              <w:t>福井大学医学部大学院に進学</w:t>
            </w:r>
          </w:p>
        </w:tc>
      </w:tr>
      <w:tr w:rsidR="001D2644" w:rsidRPr="002C0852" w:rsidTr="00D222C1">
        <w:trPr>
          <w:trHeight w:val="427"/>
          <w:tblCellSpacing w:w="0" w:type="dxa"/>
        </w:trPr>
        <w:tc>
          <w:tcPr>
            <w:tcW w:w="993" w:type="dxa"/>
            <w:vAlign w:val="center"/>
          </w:tcPr>
          <w:p w:rsidR="001D2644" w:rsidRDefault="001D2644" w:rsidP="00D222C1">
            <w:pPr>
              <w:jc w:val="center"/>
              <w:rPr>
                <w:b/>
                <w:bCs/>
              </w:rPr>
            </w:pPr>
            <w:r>
              <w:rPr>
                <w:rFonts w:hint="eastAsia"/>
                <w:b/>
                <w:bCs/>
              </w:rPr>
              <w:t>3</w:t>
            </w:r>
            <w:r>
              <w:rPr>
                <w:rFonts w:hint="eastAsia"/>
                <w:b/>
                <w:bCs/>
              </w:rPr>
              <w:t>年目</w:t>
            </w:r>
          </w:p>
        </w:tc>
        <w:tc>
          <w:tcPr>
            <w:tcW w:w="7371" w:type="dxa"/>
            <w:vAlign w:val="center"/>
          </w:tcPr>
          <w:p w:rsidR="001D2644" w:rsidRDefault="001D2644" w:rsidP="00D222C1">
            <w:pPr>
              <w:ind w:firstLineChars="100" w:firstLine="210"/>
            </w:pPr>
            <w:r>
              <w:rPr>
                <w:rFonts w:hint="eastAsia"/>
              </w:rPr>
              <w:t>福井</w:t>
            </w:r>
            <w:r w:rsidRPr="006B5A5E">
              <w:rPr>
                <w:rFonts w:hint="eastAsia"/>
              </w:rPr>
              <w:t>大学医学部附属病院で研修</w:t>
            </w:r>
          </w:p>
        </w:tc>
      </w:tr>
      <w:tr w:rsidR="001D2644" w:rsidRPr="002C0852" w:rsidTr="00D222C1">
        <w:trPr>
          <w:trHeight w:val="425"/>
          <w:tblCellSpacing w:w="0" w:type="dxa"/>
        </w:trPr>
        <w:tc>
          <w:tcPr>
            <w:tcW w:w="993" w:type="dxa"/>
            <w:vAlign w:val="center"/>
          </w:tcPr>
          <w:p w:rsidR="001D2644" w:rsidRDefault="001D2644" w:rsidP="00D222C1">
            <w:pPr>
              <w:jc w:val="center"/>
              <w:rPr>
                <w:b/>
                <w:bCs/>
              </w:rPr>
            </w:pPr>
            <w:r>
              <w:rPr>
                <w:rFonts w:hint="eastAsia"/>
                <w:b/>
                <w:bCs/>
              </w:rPr>
              <w:t>4</w:t>
            </w:r>
            <w:r>
              <w:rPr>
                <w:rFonts w:hint="eastAsia"/>
                <w:b/>
                <w:bCs/>
              </w:rPr>
              <w:t>年目</w:t>
            </w:r>
          </w:p>
        </w:tc>
        <w:tc>
          <w:tcPr>
            <w:tcW w:w="7371" w:type="dxa"/>
            <w:vAlign w:val="center"/>
          </w:tcPr>
          <w:p w:rsidR="001D2644" w:rsidRPr="002C0852" w:rsidRDefault="001D2644" w:rsidP="00D222C1">
            <w:r>
              <w:rPr>
                <w:rFonts w:hint="eastAsia"/>
              </w:rPr>
              <w:t xml:space="preserve">　福井</w:t>
            </w:r>
            <w:r>
              <w:t>大学</w:t>
            </w:r>
            <w:r>
              <w:rPr>
                <w:rFonts w:hint="eastAsia"/>
              </w:rPr>
              <w:t>医学部附属</w:t>
            </w:r>
            <w:r>
              <w:t>病院</w:t>
            </w:r>
            <w:r w:rsidRPr="002C0852">
              <w:t>で研修</w:t>
            </w:r>
            <w:r>
              <w:rPr>
                <w:rFonts w:hint="eastAsia"/>
              </w:rPr>
              <w:t xml:space="preserve">　</w:t>
            </w:r>
          </w:p>
        </w:tc>
      </w:tr>
      <w:tr w:rsidR="001D2644" w:rsidRPr="002C0852" w:rsidTr="00D222C1">
        <w:trPr>
          <w:trHeight w:val="430"/>
          <w:tblCellSpacing w:w="0" w:type="dxa"/>
        </w:trPr>
        <w:tc>
          <w:tcPr>
            <w:tcW w:w="993" w:type="dxa"/>
            <w:vAlign w:val="center"/>
            <w:hideMark/>
          </w:tcPr>
          <w:p w:rsidR="001D2644" w:rsidRPr="002C0852" w:rsidRDefault="001D2644" w:rsidP="00D222C1">
            <w:pPr>
              <w:jc w:val="center"/>
              <w:rPr>
                <w:b/>
                <w:bCs/>
              </w:rPr>
            </w:pPr>
            <w:r w:rsidRPr="002C0852">
              <w:rPr>
                <w:b/>
                <w:bCs/>
              </w:rPr>
              <w:t>5</w:t>
            </w:r>
            <w:r w:rsidRPr="002C0852">
              <w:rPr>
                <w:b/>
                <w:bCs/>
              </w:rPr>
              <w:t>年目</w:t>
            </w:r>
          </w:p>
        </w:tc>
        <w:tc>
          <w:tcPr>
            <w:tcW w:w="7371" w:type="dxa"/>
            <w:vAlign w:val="center"/>
            <w:hideMark/>
          </w:tcPr>
          <w:p w:rsidR="001D2644" w:rsidRPr="002C0852" w:rsidRDefault="001D2644" w:rsidP="00D222C1">
            <w:pPr>
              <w:ind w:firstLineChars="100" w:firstLine="210"/>
              <w:rPr>
                <w:b/>
                <w:bCs/>
              </w:rPr>
            </w:pPr>
            <w:r>
              <w:rPr>
                <w:rFonts w:hint="eastAsia"/>
              </w:rPr>
              <w:t>福井</w:t>
            </w:r>
            <w:r w:rsidRPr="006B5A5E">
              <w:rPr>
                <w:rFonts w:hint="eastAsia"/>
              </w:rPr>
              <w:t>大学医学部附属病院で研修</w:t>
            </w:r>
            <w:r w:rsidRPr="00C93C8C">
              <w:rPr>
                <w:rFonts w:hint="eastAsia"/>
                <w:bCs/>
              </w:rPr>
              <w:t xml:space="preserve">　</w:t>
            </w:r>
            <w:r>
              <w:rPr>
                <w:rFonts w:hint="eastAsia"/>
                <w:bCs/>
              </w:rPr>
              <w:t xml:space="preserve"> </w:t>
            </w:r>
            <w:r w:rsidRPr="00C93C8C">
              <w:t>専門医</w:t>
            </w:r>
            <w:r>
              <w:rPr>
                <w:rFonts w:hint="eastAsia"/>
              </w:rPr>
              <w:t>認定</w:t>
            </w:r>
            <w:r w:rsidRPr="00C93C8C">
              <w:t>試験受験</w:t>
            </w:r>
            <w:r w:rsidRPr="002C0852">
              <w:t>        </w:t>
            </w:r>
            <w:r w:rsidRPr="002C0852">
              <w:rPr>
                <w:rFonts w:ascii="ＭＳ 明朝" w:eastAsia="ＭＳ 明朝" w:hAnsi="ＭＳ 明朝" w:cs="ＭＳ 明朝" w:hint="eastAsia"/>
              </w:rPr>
              <w:t>◎</w:t>
            </w:r>
            <w:r w:rsidRPr="002C0852">
              <w:t>認定</w:t>
            </w:r>
          </w:p>
        </w:tc>
      </w:tr>
    </w:tbl>
    <w:p w:rsidR="001D2644" w:rsidRDefault="001D2644" w:rsidP="001D2644"/>
    <w:p w:rsidR="001D2644" w:rsidRDefault="001D2644" w:rsidP="001D2644"/>
    <w:p w:rsidR="001D2644" w:rsidRDefault="001D2644" w:rsidP="001D2644"/>
    <w:p w:rsidR="001D2644" w:rsidRPr="00C93C8C" w:rsidRDefault="001D2644" w:rsidP="001D2644"/>
    <w:p w:rsidR="001D2644" w:rsidRPr="00C93C8C" w:rsidRDefault="001D2644" w:rsidP="001D2644">
      <w:pPr>
        <w:rPr>
          <w:rFonts w:asciiTheme="majorEastAsia" w:eastAsiaTheme="majorEastAsia" w:hAnsiTheme="majorEastAsia"/>
          <w:b/>
        </w:rPr>
      </w:pPr>
      <w:r w:rsidRPr="00C93C8C">
        <w:rPr>
          <w:rFonts w:asciiTheme="majorEastAsia" w:eastAsiaTheme="majorEastAsia" w:hAnsiTheme="majorEastAsia" w:hint="eastAsia"/>
          <w:b/>
        </w:rPr>
        <w:lastRenderedPageBreak/>
        <w:t>研修の</w:t>
      </w:r>
      <w:r w:rsidRPr="00C93C8C">
        <w:rPr>
          <w:rFonts w:asciiTheme="majorEastAsia" w:eastAsiaTheme="majorEastAsia" w:hAnsiTheme="majorEastAsia"/>
          <w:b/>
        </w:rPr>
        <w:t>週間計画</w:t>
      </w:r>
    </w:p>
    <w:p w:rsidR="001D2644" w:rsidRPr="002C0852" w:rsidRDefault="001D2644" w:rsidP="001D2644">
      <w:r>
        <w:rPr>
          <w:rFonts w:hint="eastAsia"/>
        </w:rPr>
        <w:t>専門研修基幹施設：福井大学医学部附属病院</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1134"/>
        <w:gridCol w:w="2693"/>
        <w:gridCol w:w="2835"/>
        <w:gridCol w:w="1416"/>
      </w:tblGrid>
      <w:tr w:rsidR="001D2644" w:rsidRPr="002C0852" w:rsidTr="00D222C1">
        <w:trPr>
          <w:trHeight w:val="734"/>
          <w:tblHeader/>
          <w:tblCellSpacing w:w="0" w:type="dxa"/>
        </w:trPr>
        <w:tc>
          <w:tcPr>
            <w:tcW w:w="426" w:type="dxa"/>
            <w:vAlign w:val="center"/>
            <w:hideMark/>
          </w:tcPr>
          <w:p w:rsidR="001D2644" w:rsidRPr="002C0852" w:rsidRDefault="001D2644" w:rsidP="00D222C1">
            <w:pPr>
              <w:rPr>
                <w:b/>
                <w:bCs/>
              </w:rPr>
            </w:pPr>
            <w:r w:rsidRPr="002C0852">
              <w:rPr>
                <w:b/>
                <w:bCs/>
              </w:rPr>
              <w:t> </w:t>
            </w:r>
          </w:p>
        </w:tc>
        <w:tc>
          <w:tcPr>
            <w:tcW w:w="1134" w:type="dxa"/>
            <w:noWrap/>
            <w:vAlign w:val="center"/>
            <w:hideMark/>
          </w:tcPr>
          <w:p w:rsidR="001D2644" w:rsidRPr="002C0852" w:rsidRDefault="001D2644" w:rsidP="00D222C1">
            <w:pPr>
              <w:jc w:val="center"/>
              <w:rPr>
                <w:b/>
                <w:bCs/>
              </w:rPr>
            </w:pPr>
            <w:r w:rsidRPr="002C0852">
              <w:rPr>
                <w:b/>
                <w:bCs/>
              </w:rPr>
              <w:t>朝</w:t>
            </w:r>
            <w:r>
              <w:rPr>
                <w:rFonts w:hint="eastAsia"/>
                <w:b/>
                <w:bCs/>
              </w:rPr>
              <w:t>*</w:t>
            </w:r>
          </w:p>
        </w:tc>
        <w:tc>
          <w:tcPr>
            <w:tcW w:w="2693" w:type="dxa"/>
            <w:noWrap/>
            <w:vAlign w:val="center"/>
            <w:hideMark/>
          </w:tcPr>
          <w:p w:rsidR="001D2644" w:rsidRDefault="001D2644" w:rsidP="00D222C1">
            <w:pPr>
              <w:jc w:val="center"/>
              <w:rPr>
                <w:b/>
                <w:bCs/>
              </w:rPr>
            </w:pPr>
            <w:r w:rsidRPr="002C0852">
              <w:rPr>
                <w:b/>
                <w:bCs/>
              </w:rPr>
              <w:t>午前</w:t>
            </w:r>
          </w:p>
          <w:p w:rsidR="001D2644" w:rsidRPr="002C0852" w:rsidRDefault="001D2644" w:rsidP="00D222C1">
            <w:pPr>
              <w:jc w:val="center"/>
              <w:rPr>
                <w:b/>
                <w:bCs/>
              </w:rPr>
            </w:pPr>
            <w:r w:rsidRPr="002C0852">
              <w:rPr>
                <w:b/>
                <w:bCs/>
              </w:rPr>
              <w:t>（</w:t>
            </w:r>
            <w:r w:rsidRPr="002C0852">
              <w:rPr>
                <w:b/>
                <w:bCs/>
              </w:rPr>
              <w:t>9</w:t>
            </w:r>
            <w:r w:rsidRPr="002C0852">
              <w:rPr>
                <w:b/>
                <w:bCs/>
              </w:rPr>
              <w:t>時～</w:t>
            </w:r>
            <w:r w:rsidRPr="002C0852">
              <w:rPr>
                <w:b/>
                <w:bCs/>
              </w:rPr>
              <w:t>12</w:t>
            </w:r>
            <w:r w:rsidRPr="002C0852">
              <w:rPr>
                <w:b/>
                <w:bCs/>
              </w:rPr>
              <w:t>時）</w:t>
            </w:r>
          </w:p>
        </w:tc>
        <w:tc>
          <w:tcPr>
            <w:tcW w:w="2835" w:type="dxa"/>
            <w:noWrap/>
            <w:vAlign w:val="center"/>
            <w:hideMark/>
          </w:tcPr>
          <w:p w:rsidR="001D2644" w:rsidRDefault="001D2644" w:rsidP="00D222C1">
            <w:pPr>
              <w:jc w:val="center"/>
              <w:rPr>
                <w:b/>
                <w:bCs/>
              </w:rPr>
            </w:pPr>
            <w:r w:rsidRPr="002C0852">
              <w:rPr>
                <w:b/>
                <w:bCs/>
              </w:rPr>
              <w:t>午後</w:t>
            </w:r>
          </w:p>
          <w:p w:rsidR="001D2644" w:rsidRPr="002C0852" w:rsidRDefault="001D2644" w:rsidP="00D222C1">
            <w:pPr>
              <w:jc w:val="center"/>
              <w:rPr>
                <w:b/>
                <w:bCs/>
              </w:rPr>
            </w:pPr>
            <w:r w:rsidRPr="002C0852">
              <w:rPr>
                <w:b/>
                <w:bCs/>
              </w:rPr>
              <w:t>（</w:t>
            </w:r>
            <w:r>
              <w:rPr>
                <w:b/>
                <w:bCs/>
              </w:rPr>
              <w:t>1</w:t>
            </w:r>
            <w:r>
              <w:rPr>
                <w:rFonts w:hint="eastAsia"/>
                <w:b/>
                <w:bCs/>
              </w:rPr>
              <w:t>3</w:t>
            </w:r>
            <w:r w:rsidRPr="002C0852">
              <w:rPr>
                <w:b/>
                <w:bCs/>
              </w:rPr>
              <w:t>時～</w:t>
            </w:r>
            <w:r w:rsidRPr="002C0852">
              <w:rPr>
                <w:b/>
                <w:bCs/>
              </w:rPr>
              <w:t>17</w:t>
            </w:r>
            <w:r w:rsidRPr="002C0852">
              <w:rPr>
                <w:b/>
                <w:bCs/>
              </w:rPr>
              <w:t>時）</w:t>
            </w:r>
          </w:p>
        </w:tc>
        <w:tc>
          <w:tcPr>
            <w:tcW w:w="1416" w:type="dxa"/>
            <w:noWrap/>
            <w:vAlign w:val="center"/>
            <w:hideMark/>
          </w:tcPr>
          <w:p w:rsidR="001D2644" w:rsidRDefault="001D2644" w:rsidP="00D222C1">
            <w:pPr>
              <w:jc w:val="center"/>
              <w:rPr>
                <w:b/>
                <w:bCs/>
              </w:rPr>
            </w:pPr>
            <w:r w:rsidRPr="002C0852">
              <w:rPr>
                <w:b/>
                <w:bCs/>
              </w:rPr>
              <w:t>夜</w:t>
            </w:r>
          </w:p>
          <w:p w:rsidR="001D2644" w:rsidRPr="002C0852" w:rsidRDefault="001D2644" w:rsidP="00D222C1">
            <w:pPr>
              <w:jc w:val="center"/>
              <w:rPr>
                <w:b/>
                <w:bCs/>
              </w:rPr>
            </w:pPr>
            <w:r w:rsidRPr="002C0852">
              <w:rPr>
                <w:b/>
                <w:bCs/>
              </w:rPr>
              <w:t>（</w:t>
            </w:r>
            <w:r w:rsidRPr="002C0852">
              <w:rPr>
                <w:b/>
                <w:bCs/>
              </w:rPr>
              <w:t>18</w:t>
            </w:r>
            <w:r w:rsidRPr="002C0852">
              <w:rPr>
                <w:b/>
                <w:bCs/>
              </w:rPr>
              <w:t>～</w:t>
            </w:r>
            <w:r>
              <w:rPr>
                <w:rFonts w:hint="eastAsia"/>
                <w:b/>
                <w:bCs/>
              </w:rPr>
              <w:t>19</w:t>
            </w:r>
            <w:r w:rsidRPr="002C0852">
              <w:rPr>
                <w:b/>
                <w:bCs/>
              </w:rPr>
              <w:t>時）</w:t>
            </w:r>
          </w:p>
        </w:tc>
      </w:tr>
      <w:tr w:rsidR="001D2644" w:rsidRPr="002C0852" w:rsidTr="00D222C1">
        <w:trPr>
          <w:tblCellSpacing w:w="0" w:type="dxa"/>
        </w:trPr>
        <w:tc>
          <w:tcPr>
            <w:tcW w:w="426" w:type="dxa"/>
            <w:noWrap/>
            <w:vAlign w:val="center"/>
            <w:hideMark/>
          </w:tcPr>
          <w:p w:rsidR="001D2644" w:rsidRPr="002C0852" w:rsidRDefault="001D2644" w:rsidP="00D222C1">
            <w:pPr>
              <w:jc w:val="center"/>
              <w:rPr>
                <w:b/>
                <w:bCs/>
              </w:rPr>
            </w:pPr>
            <w:r w:rsidRPr="002C0852">
              <w:rPr>
                <w:b/>
                <w:bCs/>
              </w:rPr>
              <w:t>月</w:t>
            </w:r>
          </w:p>
        </w:tc>
        <w:tc>
          <w:tcPr>
            <w:tcW w:w="1134" w:type="dxa"/>
            <w:vAlign w:val="center"/>
            <w:hideMark/>
          </w:tcPr>
          <w:p w:rsidR="001D2644" w:rsidRPr="002C0852" w:rsidRDefault="001D2644" w:rsidP="00D222C1">
            <w:pPr>
              <w:jc w:val="center"/>
            </w:pPr>
          </w:p>
        </w:tc>
        <w:tc>
          <w:tcPr>
            <w:tcW w:w="2693" w:type="dxa"/>
            <w:vAlign w:val="center"/>
            <w:hideMark/>
          </w:tcPr>
          <w:p w:rsidR="001D2644" w:rsidRPr="002C0852" w:rsidRDefault="001D2644" w:rsidP="00D222C1">
            <w:r w:rsidRPr="002C0852">
              <w:t>予診</w:t>
            </w:r>
          </w:p>
        </w:tc>
        <w:tc>
          <w:tcPr>
            <w:tcW w:w="2835" w:type="dxa"/>
            <w:vAlign w:val="center"/>
            <w:hideMark/>
          </w:tcPr>
          <w:p w:rsidR="001D2644" w:rsidRPr="002C0852" w:rsidRDefault="001D2644" w:rsidP="00D222C1">
            <w:r>
              <w:rPr>
                <w:rFonts w:hint="eastAsia"/>
              </w:rPr>
              <w:t>専門</w:t>
            </w:r>
            <w:r>
              <w:t>外来</w:t>
            </w:r>
            <w:r>
              <w:rPr>
                <w:rFonts w:hint="eastAsia"/>
              </w:rPr>
              <w:t>、手術</w:t>
            </w:r>
          </w:p>
        </w:tc>
        <w:tc>
          <w:tcPr>
            <w:tcW w:w="1416" w:type="dxa"/>
            <w:vAlign w:val="center"/>
            <w:hideMark/>
          </w:tcPr>
          <w:p w:rsidR="001D2644" w:rsidRPr="002C0852" w:rsidRDefault="001D2644" w:rsidP="00D222C1">
            <w:r w:rsidRPr="002C0852">
              <w:t> </w:t>
            </w:r>
          </w:p>
        </w:tc>
      </w:tr>
      <w:tr w:rsidR="001D2644" w:rsidRPr="002C0852" w:rsidTr="00D222C1">
        <w:trPr>
          <w:tblCellSpacing w:w="0" w:type="dxa"/>
        </w:trPr>
        <w:tc>
          <w:tcPr>
            <w:tcW w:w="426" w:type="dxa"/>
            <w:noWrap/>
            <w:vAlign w:val="center"/>
            <w:hideMark/>
          </w:tcPr>
          <w:p w:rsidR="001D2644" w:rsidRPr="002C0852" w:rsidRDefault="001D2644" w:rsidP="00D222C1">
            <w:pPr>
              <w:jc w:val="center"/>
              <w:rPr>
                <w:b/>
                <w:bCs/>
              </w:rPr>
            </w:pPr>
            <w:r w:rsidRPr="002C0852">
              <w:rPr>
                <w:b/>
                <w:bCs/>
              </w:rPr>
              <w:t>火</w:t>
            </w:r>
          </w:p>
        </w:tc>
        <w:tc>
          <w:tcPr>
            <w:tcW w:w="1134" w:type="dxa"/>
            <w:vAlign w:val="center"/>
            <w:hideMark/>
          </w:tcPr>
          <w:p w:rsidR="001D2644" w:rsidRPr="002C0852" w:rsidRDefault="001D2644" w:rsidP="00D222C1">
            <w:pPr>
              <w:jc w:val="center"/>
            </w:pPr>
            <w:r>
              <w:rPr>
                <w:rFonts w:hint="eastAsia"/>
              </w:rPr>
              <w:t>病棟</w:t>
            </w:r>
            <w:r w:rsidRPr="002C0852">
              <w:t>回診</w:t>
            </w:r>
          </w:p>
        </w:tc>
        <w:tc>
          <w:tcPr>
            <w:tcW w:w="2693" w:type="dxa"/>
            <w:vAlign w:val="center"/>
            <w:hideMark/>
          </w:tcPr>
          <w:p w:rsidR="001D2644" w:rsidRPr="002C0852" w:rsidRDefault="001D2644" w:rsidP="00D222C1">
            <w:r>
              <w:rPr>
                <w:rFonts w:hint="eastAsia"/>
              </w:rPr>
              <w:t>外来</w:t>
            </w:r>
          </w:p>
        </w:tc>
        <w:tc>
          <w:tcPr>
            <w:tcW w:w="2835" w:type="dxa"/>
            <w:vAlign w:val="center"/>
            <w:hideMark/>
          </w:tcPr>
          <w:p w:rsidR="001D2644" w:rsidRPr="002C0852" w:rsidRDefault="001D2644" w:rsidP="00D222C1">
            <w:r>
              <w:rPr>
                <w:rFonts w:hint="eastAsia"/>
              </w:rPr>
              <w:t>外来処置</w:t>
            </w:r>
          </w:p>
        </w:tc>
        <w:tc>
          <w:tcPr>
            <w:tcW w:w="1416" w:type="dxa"/>
            <w:vAlign w:val="center"/>
            <w:hideMark/>
          </w:tcPr>
          <w:p w:rsidR="001D2644" w:rsidRPr="002C0852" w:rsidRDefault="001D2644" w:rsidP="00D222C1">
            <w:r w:rsidRPr="002C0852">
              <w:t> </w:t>
            </w:r>
            <w:r w:rsidRPr="002C0852">
              <w:t>症例カンファレンス</w:t>
            </w:r>
          </w:p>
        </w:tc>
      </w:tr>
      <w:tr w:rsidR="001D2644" w:rsidRPr="002C0852" w:rsidTr="00D222C1">
        <w:trPr>
          <w:tblCellSpacing w:w="0" w:type="dxa"/>
        </w:trPr>
        <w:tc>
          <w:tcPr>
            <w:tcW w:w="426" w:type="dxa"/>
            <w:noWrap/>
            <w:vAlign w:val="center"/>
            <w:hideMark/>
          </w:tcPr>
          <w:p w:rsidR="001D2644" w:rsidRPr="002C0852" w:rsidRDefault="001D2644" w:rsidP="00D222C1">
            <w:pPr>
              <w:jc w:val="center"/>
              <w:rPr>
                <w:b/>
                <w:bCs/>
              </w:rPr>
            </w:pPr>
            <w:r w:rsidRPr="002C0852">
              <w:rPr>
                <w:b/>
                <w:bCs/>
              </w:rPr>
              <w:t>水</w:t>
            </w:r>
          </w:p>
        </w:tc>
        <w:tc>
          <w:tcPr>
            <w:tcW w:w="1134" w:type="dxa"/>
            <w:vAlign w:val="center"/>
            <w:hideMark/>
          </w:tcPr>
          <w:p w:rsidR="001D2644" w:rsidRPr="002C0852" w:rsidRDefault="001D2644" w:rsidP="00D222C1">
            <w:pPr>
              <w:jc w:val="center"/>
            </w:pPr>
          </w:p>
        </w:tc>
        <w:tc>
          <w:tcPr>
            <w:tcW w:w="2693" w:type="dxa"/>
            <w:vAlign w:val="center"/>
            <w:hideMark/>
          </w:tcPr>
          <w:p w:rsidR="001D2644" w:rsidRPr="002C0852" w:rsidRDefault="001D2644" w:rsidP="00D222C1">
            <w:r>
              <w:rPr>
                <w:rFonts w:hint="eastAsia"/>
              </w:rPr>
              <w:t>専門</w:t>
            </w:r>
            <w:r w:rsidRPr="002C0852">
              <w:t>外来</w:t>
            </w:r>
          </w:p>
        </w:tc>
        <w:tc>
          <w:tcPr>
            <w:tcW w:w="2835" w:type="dxa"/>
            <w:vAlign w:val="center"/>
            <w:hideMark/>
          </w:tcPr>
          <w:p w:rsidR="001D2644" w:rsidRPr="002C0852" w:rsidRDefault="001D2644" w:rsidP="00D222C1">
            <w:r>
              <w:rPr>
                <w:rFonts w:hint="eastAsia"/>
              </w:rPr>
              <w:t>手術、病棟</w:t>
            </w:r>
          </w:p>
        </w:tc>
        <w:tc>
          <w:tcPr>
            <w:tcW w:w="1416" w:type="dxa"/>
            <w:vAlign w:val="center"/>
            <w:hideMark/>
          </w:tcPr>
          <w:p w:rsidR="001D2644" w:rsidRPr="002C0852" w:rsidRDefault="001D2644" w:rsidP="00D222C1"/>
        </w:tc>
      </w:tr>
      <w:tr w:rsidR="001D2644" w:rsidRPr="002C0852" w:rsidTr="00D222C1">
        <w:trPr>
          <w:tblCellSpacing w:w="0" w:type="dxa"/>
        </w:trPr>
        <w:tc>
          <w:tcPr>
            <w:tcW w:w="426" w:type="dxa"/>
            <w:noWrap/>
            <w:vAlign w:val="center"/>
            <w:hideMark/>
          </w:tcPr>
          <w:p w:rsidR="001D2644" w:rsidRPr="002C0852" w:rsidRDefault="001D2644" w:rsidP="00D222C1">
            <w:pPr>
              <w:jc w:val="center"/>
              <w:rPr>
                <w:b/>
                <w:bCs/>
              </w:rPr>
            </w:pPr>
            <w:r w:rsidRPr="002C0852">
              <w:rPr>
                <w:b/>
                <w:bCs/>
              </w:rPr>
              <w:t>木</w:t>
            </w:r>
          </w:p>
        </w:tc>
        <w:tc>
          <w:tcPr>
            <w:tcW w:w="1134" w:type="dxa"/>
            <w:vAlign w:val="center"/>
            <w:hideMark/>
          </w:tcPr>
          <w:p w:rsidR="001D2644" w:rsidRPr="002C0852" w:rsidRDefault="001D2644" w:rsidP="00D222C1">
            <w:pPr>
              <w:jc w:val="center"/>
            </w:pPr>
            <w:r>
              <w:rPr>
                <w:rFonts w:hint="eastAsia"/>
              </w:rPr>
              <w:t>教授</w:t>
            </w:r>
            <w:r w:rsidRPr="002C0852">
              <w:t>回診</w:t>
            </w:r>
          </w:p>
        </w:tc>
        <w:tc>
          <w:tcPr>
            <w:tcW w:w="2693" w:type="dxa"/>
            <w:vAlign w:val="center"/>
            <w:hideMark/>
          </w:tcPr>
          <w:p w:rsidR="001D2644" w:rsidRPr="002C0852" w:rsidRDefault="001D2644" w:rsidP="00D222C1">
            <w:r w:rsidRPr="002C0852">
              <w:t>外来</w:t>
            </w:r>
          </w:p>
        </w:tc>
        <w:tc>
          <w:tcPr>
            <w:tcW w:w="2835" w:type="dxa"/>
            <w:vAlign w:val="center"/>
            <w:hideMark/>
          </w:tcPr>
          <w:p w:rsidR="001D2644" w:rsidRPr="002C0852" w:rsidRDefault="001D2644" w:rsidP="00D222C1">
            <w:r>
              <w:rPr>
                <w:rFonts w:hint="eastAsia"/>
              </w:rPr>
              <w:t>外来処置</w:t>
            </w:r>
          </w:p>
        </w:tc>
        <w:tc>
          <w:tcPr>
            <w:tcW w:w="1416" w:type="dxa"/>
            <w:vAlign w:val="center"/>
            <w:hideMark/>
          </w:tcPr>
          <w:p w:rsidR="001D2644" w:rsidRPr="002C0852" w:rsidRDefault="001D2644" w:rsidP="00D222C1">
            <w:r w:rsidRPr="002C0852">
              <w:t> </w:t>
            </w:r>
          </w:p>
        </w:tc>
      </w:tr>
      <w:tr w:rsidR="001D2644" w:rsidRPr="002C0852" w:rsidTr="00D222C1">
        <w:trPr>
          <w:tblCellSpacing w:w="0" w:type="dxa"/>
        </w:trPr>
        <w:tc>
          <w:tcPr>
            <w:tcW w:w="426" w:type="dxa"/>
            <w:noWrap/>
            <w:vAlign w:val="center"/>
            <w:hideMark/>
          </w:tcPr>
          <w:p w:rsidR="001D2644" w:rsidRPr="002C0852" w:rsidRDefault="001D2644" w:rsidP="00D222C1">
            <w:pPr>
              <w:jc w:val="center"/>
              <w:rPr>
                <w:b/>
                <w:bCs/>
              </w:rPr>
            </w:pPr>
            <w:r w:rsidRPr="002C0852">
              <w:rPr>
                <w:b/>
                <w:bCs/>
              </w:rPr>
              <w:t>金</w:t>
            </w:r>
          </w:p>
        </w:tc>
        <w:tc>
          <w:tcPr>
            <w:tcW w:w="1134" w:type="dxa"/>
            <w:vAlign w:val="center"/>
            <w:hideMark/>
          </w:tcPr>
          <w:p w:rsidR="001D2644" w:rsidRPr="002C0852" w:rsidRDefault="001D2644" w:rsidP="00D222C1">
            <w:pPr>
              <w:jc w:val="center"/>
            </w:pPr>
          </w:p>
        </w:tc>
        <w:tc>
          <w:tcPr>
            <w:tcW w:w="2693" w:type="dxa"/>
            <w:vAlign w:val="center"/>
            <w:hideMark/>
          </w:tcPr>
          <w:p w:rsidR="001D2644" w:rsidRPr="002C0852" w:rsidRDefault="001D2644" w:rsidP="00D222C1">
            <w:r w:rsidRPr="002C0852">
              <w:t>手術</w:t>
            </w:r>
          </w:p>
        </w:tc>
        <w:tc>
          <w:tcPr>
            <w:tcW w:w="2835" w:type="dxa"/>
            <w:vAlign w:val="center"/>
            <w:hideMark/>
          </w:tcPr>
          <w:p w:rsidR="001D2644" w:rsidRPr="002C0852" w:rsidRDefault="001D2644" w:rsidP="00D222C1">
            <w:r w:rsidRPr="002C0852">
              <w:t>手術</w:t>
            </w:r>
            <w:r>
              <w:rPr>
                <w:rFonts w:hint="eastAsia"/>
              </w:rPr>
              <w:t>、病棟</w:t>
            </w:r>
          </w:p>
        </w:tc>
        <w:tc>
          <w:tcPr>
            <w:tcW w:w="1416" w:type="dxa"/>
            <w:vAlign w:val="center"/>
            <w:hideMark/>
          </w:tcPr>
          <w:p w:rsidR="001D2644" w:rsidRPr="002C0852" w:rsidRDefault="001D2644" w:rsidP="00D222C1">
            <w:r w:rsidRPr="002C0852">
              <w:t> </w:t>
            </w:r>
          </w:p>
        </w:tc>
      </w:tr>
      <w:tr w:rsidR="001D2644" w:rsidRPr="002C0852" w:rsidTr="00D222C1">
        <w:trPr>
          <w:tblCellSpacing w:w="0" w:type="dxa"/>
        </w:trPr>
        <w:tc>
          <w:tcPr>
            <w:tcW w:w="426" w:type="dxa"/>
            <w:noWrap/>
            <w:vAlign w:val="center"/>
            <w:hideMark/>
          </w:tcPr>
          <w:p w:rsidR="001D2644" w:rsidRPr="002C0852" w:rsidRDefault="001D2644" w:rsidP="00D222C1">
            <w:pPr>
              <w:jc w:val="center"/>
              <w:rPr>
                <w:b/>
                <w:bCs/>
              </w:rPr>
            </w:pPr>
            <w:r w:rsidRPr="002C0852">
              <w:rPr>
                <w:b/>
                <w:bCs/>
              </w:rPr>
              <w:t>土</w:t>
            </w:r>
          </w:p>
        </w:tc>
        <w:tc>
          <w:tcPr>
            <w:tcW w:w="1134" w:type="dxa"/>
            <w:vAlign w:val="center"/>
            <w:hideMark/>
          </w:tcPr>
          <w:p w:rsidR="001D2644" w:rsidRPr="002C0852" w:rsidRDefault="001D2644" w:rsidP="00D222C1">
            <w:pPr>
              <w:jc w:val="center"/>
            </w:pPr>
            <w:r>
              <w:rPr>
                <w:rFonts w:hint="eastAsia"/>
              </w:rPr>
              <w:t>病棟</w:t>
            </w:r>
            <w:r w:rsidRPr="002C0852">
              <w:t>回診</w:t>
            </w:r>
          </w:p>
        </w:tc>
        <w:tc>
          <w:tcPr>
            <w:tcW w:w="2693" w:type="dxa"/>
            <w:vAlign w:val="center"/>
            <w:hideMark/>
          </w:tcPr>
          <w:p w:rsidR="001D2644" w:rsidRPr="002C0852" w:rsidRDefault="001D2644" w:rsidP="00D222C1">
            <w:r w:rsidRPr="002C0852">
              <w:t> </w:t>
            </w:r>
          </w:p>
        </w:tc>
        <w:tc>
          <w:tcPr>
            <w:tcW w:w="2835" w:type="dxa"/>
            <w:vAlign w:val="center"/>
            <w:hideMark/>
          </w:tcPr>
          <w:p w:rsidR="001D2644" w:rsidRPr="002C0852" w:rsidRDefault="001D2644" w:rsidP="00D222C1">
            <w:r w:rsidRPr="002C0852">
              <w:t> </w:t>
            </w:r>
          </w:p>
        </w:tc>
        <w:tc>
          <w:tcPr>
            <w:tcW w:w="1416" w:type="dxa"/>
            <w:vAlign w:val="center"/>
            <w:hideMark/>
          </w:tcPr>
          <w:p w:rsidR="001D2644" w:rsidRPr="002C0852" w:rsidRDefault="001D2644" w:rsidP="00D222C1">
            <w:r w:rsidRPr="002C0852">
              <w:t> </w:t>
            </w:r>
          </w:p>
        </w:tc>
      </w:tr>
    </w:tbl>
    <w:p w:rsidR="001D2644" w:rsidRDefault="001D2644" w:rsidP="001D2644">
      <w:r>
        <w:rPr>
          <w:rFonts w:hint="eastAsia"/>
        </w:rPr>
        <w:t>＊朝は</w:t>
      </w:r>
      <w:r>
        <w:rPr>
          <w:rFonts w:hint="eastAsia"/>
        </w:rPr>
        <w:t>8</w:t>
      </w:r>
      <w:r>
        <w:rPr>
          <w:rFonts w:hint="eastAsia"/>
        </w:rPr>
        <w:t>時</w:t>
      </w:r>
      <w:r>
        <w:rPr>
          <w:rFonts w:hint="eastAsia"/>
        </w:rPr>
        <w:t>15</w:t>
      </w:r>
      <w:r>
        <w:rPr>
          <w:rFonts w:hint="eastAsia"/>
        </w:rPr>
        <w:t>分～</w:t>
      </w:r>
      <w:r>
        <w:rPr>
          <w:rFonts w:hint="eastAsia"/>
        </w:rPr>
        <w:t>9</w:t>
      </w:r>
      <w:r>
        <w:rPr>
          <w:rFonts w:hint="eastAsia"/>
        </w:rPr>
        <w:t>時</w:t>
      </w:r>
    </w:p>
    <w:p w:rsidR="001D2644" w:rsidRDefault="001D2644" w:rsidP="001D2644"/>
    <w:p w:rsidR="001D2644" w:rsidRDefault="001D2644" w:rsidP="001D2644">
      <w:r>
        <w:rPr>
          <w:rFonts w:hint="eastAsia"/>
        </w:rPr>
        <w:t>・医療安全、感染対策、医療倫理に関する講習会にそれぞれ</w:t>
      </w:r>
      <w:r>
        <w:rPr>
          <w:rFonts w:hint="eastAsia"/>
        </w:rPr>
        <w:t>1</w:t>
      </w:r>
      <w:r>
        <w:rPr>
          <w:rFonts w:hint="eastAsia"/>
        </w:rPr>
        <w:t>回以上出席</w:t>
      </w:r>
    </w:p>
    <w:p w:rsidR="001D2644" w:rsidRDefault="001D2644" w:rsidP="001D2644">
      <w:r>
        <w:rPr>
          <w:rFonts w:hint="eastAsia"/>
        </w:rPr>
        <w:t>・</w:t>
      </w:r>
      <w:r w:rsidRPr="002C0852">
        <w:t>4</w:t>
      </w:r>
      <w:r w:rsidRPr="002C0852">
        <w:t>月</w:t>
      </w:r>
      <w:r w:rsidRPr="002C0852">
        <w:t> </w:t>
      </w:r>
      <w:r w:rsidRPr="002C0852">
        <w:t>オリエンテーション　コンピュータ端末講習　保険医講習会</w:t>
      </w:r>
    </w:p>
    <w:p w:rsidR="001D2644" w:rsidRDefault="001D2644" w:rsidP="001D2644">
      <w:r>
        <w:rPr>
          <w:rFonts w:hint="eastAsia"/>
        </w:rPr>
        <w:t>・</w:t>
      </w:r>
      <w:r>
        <w:rPr>
          <w:rFonts w:hint="eastAsia"/>
        </w:rPr>
        <w:t>6</w:t>
      </w:r>
      <w:r w:rsidRPr="002C0852">
        <w:t>月～</w:t>
      </w:r>
      <w:r>
        <w:rPr>
          <w:rFonts w:hint="eastAsia"/>
        </w:rPr>
        <w:t>10</w:t>
      </w:r>
      <w:r w:rsidRPr="002C0852">
        <w:t>月</w:t>
      </w:r>
      <w:r w:rsidRPr="002C0852">
        <w:t>  1</w:t>
      </w:r>
      <w:r w:rsidRPr="002C0852">
        <w:t>週間の夏休み</w:t>
      </w:r>
      <w:r>
        <w:rPr>
          <w:rFonts w:hint="eastAsia"/>
        </w:rPr>
        <w:t xml:space="preserve">　年末年始　約</w:t>
      </w:r>
      <w:r>
        <w:rPr>
          <w:rFonts w:hint="eastAsia"/>
        </w:rPr>
        <w:t>1</w:t>
      </w:r>
      <w:r>
        <w:rPr>
          <w:rFonts w:hint="eastAsia"/>
        </w:rPr>
        <w:t>週間の</w:t>
      </w:r>
      <w:r w:rsidRPr="002C0852">
        <w:t>冬休み</w:t>
      </w:r>
      <w:r w:rsidRPr="002C0852">
        <w:t xml:space="preserve"> </w:t>
      </w:r>
    </w:p>
    <w:p w:rsidR="001D2644" w:rsidRDefault="001D2644" w:rsidP="001D2644">
      <w:r>
        <w:rPr>
          <w:rFonts w:hint="eastAsia"/>
        </w:rPr>
        <w:t>・月曜日の午後に小児眼科外来があり、小児診察の基本を学びます。</w:t>
      </w:r>
    </w:p>
    <w:p w:rsidR="001D2644" w:rsidRDefault="001D2644" w:rsidP="001D2644">
      <w:r>
        <w:rPr>
          <w:rFonts w:hint="eastAsia"/>
        </w:rPr>
        <w:t>・水</w:t>
      </w:r>
      <w:r w:rsidRPr="002C0852">
        <w:t>曜</w:t>
      </w:r>
      <w:r>
        <w:rPr>
          <w:rFonts w:hint="eastAsia"/>
        </w:rPr>
        <w:t>日</w:t>
      </w:r>
      <w:r w:rsidRPr="002C0852">
        <w:t>に</w:t>
      </w:r>
      <w:r>
        <w:rPr>
          <w:rFonts w:hint="eastAsia"/>
        </w:rPr>
        <w:t>緑内障専門</w:t>
      </w:r>
      <w:r w:rsidRPr="002C0852">
        <w:t>外来があり、</w:t>
      </w:r>
      <w:r>
        <w:rPr>
          <w:rFonts w:hint="eastAsia"/>
        </w:rPr>
        <w:t>診察や診断、治療方針の決定など緑内障</w:t>
      </w:r>
      <w:r w:rsidRPr="002C0852">
        <w:t>の基礎を学びます。</w:t>
      </w:r>
    </w:p>
    <w:p w:rsidR="001D2644" w:rsidRPr="002C0852" w:rsidRDefault="001D2644" w:rsidP="001D2644">
      <w:r>
        <w:rPr>
          <w:rFonts w:hint="eastAsia"/>
        </w:rPr>
        <w:t>・水</w:t>
      </w:r>
      <w:r w:rsidRPr="002C0852">
        <w:t>曜</w:t>
      </w:r>
      <w:r>
        <w:rPr>
          <w:rFonts w:hint="eastAsia"/>
        </w:rPr>
        <w:t>日</w:t>
      </w:r>
      <w:r w:rsidRPr="002C0852">
        <w:t>に</w:t>
      </w:r>
      <w:r>
        <w:rPr>
          <w:rFonts w:hint="eastAsia"/>
        </w:rPr>
        <w:t>眼表面</w:t>
      </w:r>
      <w:r w:rsidRPr="002C0852">
        <w:t>外来があり、</w:t>
      </w:r>
      <w:r>
        <w:rPr>
          <w:rFonts w:hint="eastAsia"/>
        </w:rPr>
        <w:t>診察や診断、治療など</w:t>
      </w:r>
      <w:r w:rsidRPr="002C0852">
        <w:t>を学びます。</w:t>
      </w:r>
    </w:p>
    <w:p w:rsidR="001D2644" w:rsidRDefault="001D2644" w:rsidP="001D2644">
      <w:r>
        <w:rPr>
          <w:rFonts w:hint="eastAsia"/>
        </w:rPr>
        <w:t>・</w:t>
      </w:r>
      <w:r w:rsidRPr="002C0852">
        <w:t>第</w:t>
      </w:r>
      <w:r>
        <w:rPr>
          <w:rFonts w:hint="eastAsia"/>
        </w:rPr>
        <w:t>2</w:t>
      </w:r>
      <w:r>
        <w:rPr>
          <w:rFonts w:hint="eastAsia"/>
        </w:rPr>
        <w:t>木</w:t>
      </w:r>
      <w:r w:rsidRPr="002C0852">
        <w:t>曜</w:t>
      </w:r>
      <w:r>
        <w:rPr>
          <w:rFonts w:hint="eastAsia"/>
        </w:rPr>
        <w:t>日</w:t>
      </w:r>
      <w:r w:rsidRPr="002C0852">
        <w:t>にロービジョン外来があり、ロービジョンケアについて学びます。</w:t>
      </w:r>
    </w:p>
    <w:p w:rsidR="001D2644" w:rsidRDefault="001D2644" w:rsidP="001D2644">
      <w:r>
        <w:rPr>
          <w:rFonts w:hint="eastAsia"/>
        </w:rPr>
        <w:t>・金曜日に糖尿病眼外来、黄斑外来があり、疾患のマネジメントやレーザー治療を学びます。</w:t>
      </w:r>
    </w:p>
    <w:p w:rsidR="001D2644" w:rsidRPr="00C33F91" w:rsidRDefault="001D2644" w:rsidP="001D2644">
      <w:r>
        <w:rPr>
          <w:rFonts w:hint="eastAsia"/>
        </w:rPr>
        <w:t>・火曜日・木曜日の午後には、コンタクトレンズ外来があり、処方の基礎を学びます。</w:t>
      </w:r>
    </w:p>
    <w:p w:rsidR="001D2644" w:rsidRDefault="001D2644" w:rsidP="001D2644"/>
    <w:p w:rsidR="001D2644" w:rsidRPr="00CD57D5" w:rsidRDefault="001D2644" w:rsidP="001D2644">
      <w:r>
        <w:rPr>
          <w:rFonts w:hint="eastAsia"/>
        </w:rPr>
        <w:t>専門研修連携施設：ここに代表例を示します。手術やカンファレンスの曜日等に若干の違いがあります。</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1134"/>
        <w:gridCol w:w="2693"/>
        <w:gridCol w:w="2835"/>
        <w:gridCol w:w="1416"/>
      </w:tblGrid>
      <w:tr w:rsidR="001D2644" w:rsidRPr="00326C55" w:rsidTr="00D222C1">
        <w:trPr>
          <w:trHeight w:val="734"/>
          <w:tblHeader/>
          <w:tblCellSpacing w:w="0" w:type="dxa"/>
        </w:trPr>
        <w:tc>
          <w:tcPr>
            <w:tcW w:w="426" w:type="dxa"/>
            <w:vAlign w:val="center"/>
            <w:hideMark/>
          </w:tcPr>
          <w:p w:rsidR="001D2644" w:rsidRPr="00326C55" w:rsidRDefault="001D2644" w:rsidP="00D222C1">
            <w:pPr>
              <w:rPr>
                <w:b/>
                <w:bCs/>
                <w:color w:val="FF0000"/>
              </w:rPr>
            </w:pPr>
            <w:r w:rsidRPr="00326C55">
              <w:rPr>
                <w:b/>
                <w:bCs/>
                <w:color w:val="FF0000"/>
              </w:rPr>
              <w:t> </w:t>
            </w:r>
          </w:p>
        </w:tc>
        <w:tc>
          <w:tcPr>
            <w:tcW w:w="1134" w:type="dxa"/>
            <w:noWrap/>
            <w:vAlign w:val="center"/>
            <w:hideMark/>
          </w:tcPr>
          <w:p w:rsidR="001D2644" w:rsidRPr="0087350B" w:rsidRDefault="001D2644" w:rsidP="00D222C1">
            <w:pPr>
              <w:jc w:val="center"/>
              <w:rPr>
                <w:b/>
                <w:bCs/>
                <w:color w:val="000000" w:themeColor="text1"/>
              </w:rPr>
            </w:pPr>
            <w:r w:rsidRPr="0087350B">
              <w:rPr>
                <w:b/>
                <w:bCs/>
                <w:color w:val="000000" w:themeColor="text1"/>
              </w:rPr>
              <w:t>朝</w:t>
            </w:r>
            <w:r w:rsidRPr="0087350B">
              <w:rPr>
                <w:rFonts w:hint="eastAsia"/>
                <w:b/>
                <w:bCs/>
                <w:color w:val="000000" w:themeColor="text1"/>
              </w:rPr>
              <w:t>*</w:t>
            </w:r>
          </w:p>
        </w:tc>
        <w:tc>
          <w:tcPr>
            <w:tcW w:w="2693" w:type="dxa"/>
            <w:noWrap/>
            <w:vAlign w:val="center"/>
            <w:hideMark/>
          </w:tcPr>
          <w:p w:rsidR="001D2644" w:rsidRPr="0087350B" w:rsidRDefault="001D2644" w:rsidP="00D222C1">
            <w:pPr>
              <w:jc w:val="center"/>
              <w:rPr>
                <w:b/>
                <w:bCs/>
                <w:color w:val="000000" w:themeColor="text1"/>
              </w:rPr>
            </w:pPr>
            <w:r w:rsidRPr="0087350B">
              <w:rPr>
                <w:b/>
                <w:bCs/>
                <w:color w:val="000000" w:themeColor="text1"/>
              </w:rPr>
              <w:t>午前</w:t>
            </w:r>
          </w:p>
          <w:p w:rsidR="001D2644" w:rsidRPr="0087350B" w:rsidRDefault="001D2644" w:rsidP="00D222C1">
            <w:pPr>
              <w:jc w:val="center"/>
              <w:rPr>
                <w:b/>
                <w:bCs/>
                <w:color w:val="000000" w:themeColor="text1"/>
              </w:rPr>
            </w:pPr>
            <w:r w:rsidRPr="0087350B">
              <w:rPr>
                <w:b/>
                <w:bCs/>
                <w:color w:val="000000" w:themeColor="text1"/>
              </w:rPr>
              <w:t>（</w:t>
            </w:r>
            <w:r w:rsidRPr="0087350B">
              <w:rPr>
                <w:b/>
                <w:bCs/>
                <w:color w:val="000000" w:themeColor="text1"/>
              </w:rPr>
              <w:t>9</w:t>
            </w:r>
            <w:r w:rsidRPr="0087350B">
              <w:rPr>
                <w:b/>
                <w:bCs/>
                <w:color w:val="000000" w:themeColor="text1"/>
              </w:rPr>
              <w:t>時～</w:t>
            </w:r>
            <w:r w:rsidRPr="0087350B">
              <w:rPr>
                <w:b/>
                <w:bCs/>
                <w:color w:val="000000" w:themeColor="text1"/>
              </w:rPr>
              <w:t>12</w:t>
            </w:r>
            <w:r w:rsidRPr="0087350B">
              <w:rPr>
                <w:b/>
                <w:bCs/>
                <w:color w:val="000000" w:themeColor="text1"/>
              </w:rPr>
              <w:t>時）</w:t>
            </w:r>
          </w:p>
        </w:tc>
        <w:tc>
          <w:tcPr>
            <w:tcW w:w="2835" w:type="dxa"/>
            <w:noWrap/>
            <w:vAlign w:val="center"/>
            <w:hideMark/>
          </w:tcPr>
          <w:p w:rsidR="001D2644" w:rsidRPr="0087350B" w:rsidRDefault="001D2644" w:rsidP="00D222C1">
            <w:pPr>
              <w:jc w:val="center"/>
              <w:rPr>
                <w:b/>
                <w:bCs/>
                <w:color w:val="000000" w:themeColor="text1"/>
              </w:rPr>
            </w:pPr>
            <w:r w:rsidRPr="0087350B">
              <w:rPr>
                <w:b/>
                <w:bCs/>
                <w:color w:val="000000" w:themeColor="text1"/>
              </w:rPr>
              <w:t>午後</w:t>
            </w:r>
          </w:p>
          <w:p w:rsidR="001D2644" w:rsidRPr="0087350B" w:rsidRDefault="001D2644" w:rsidP="00D222C1">
            <w:pPr>
              <w:jc w:val="center"/>
              <w:rPr>
                <w:b/>
                <w:bCs/>
                <w:color w:val="000000" w:themeColor="text1"/>
              </w:rPr>
            </w:pPr>
            <w:r w:rsidRPr="0087350B">
              <w:rPr>
                <w:b/>
                <w:bCs/>
                <w:color w:val="000000" w:themeColor="text1"/>
              </w:rPr>
              <w:t>（</w:t>
            </w:r>
            <w:r w:rsidRPr="0087350B">
              <w:rPr>
                <w:b/>
                <w:bCs/>
                <w:color w:val="000000" w:themeColor="text1"/>
              </w:rPr>
              <w:t>12</w:t>
            </w:r>
            <w:r w:rsidRPr="0087350B">
              <w:rPr>
                <w:b/>
                <w:bCs/>
                <w:color w:val="000000" w:themeColor="text1"/>
              </w:rPr>
              <w:t>時～</w:t>
            </w:r>
            <w:r w:rsidRPr="0087350B">
              <w:rPr>
                <w:b/>
                <w:bCs/>
                <w:color w:val="000000" w:themeColor="text1"/>
              </w:rPr>
              <w:t>17</w:t>
            </w:r>
            <w:r w:rsidRPr="0087350B">
              <w:rPr>
                <w:b/>
                <w:bCs/>
                <w:color w:val="000000" w:themeColor="text1"/>
              </w:rPr>
              <w:t>時）</w:t>
            </w:r>
          </w:p>
        </w:tc>
        <w:tc>
          <w:tcPr>
            <w:tcW w:w="1416" w:type="dxa"/>
            <w:noWrap/>
            <w:vAlign w:val="center"/>
            <w:hideMark/>
          </w:tcPr>
          <w:p w:rsidR="001D2644" w:rsidRPr="0087350B" w:rsidRDefault="001D2644" w:rsidP="00D222C1">
            <w:pPr>
              <w:jc w:val="center"/>
              <w:rPr>
                <w:b/>
                <w:bCs/>
                <w:color w:val="000000" w:themeColor="text1"/>
              </w:rPr>
            </w:pPr>
            <w:r w:rsidRPr="0087350B">
              <w:rPr>
                <w:b/>
                <w:bCs/>
                <w:color w:val="000000" w:themeColor="text1"/>
              </w:rPr>
              <w:t>夜</w:t>
            </w:r>
          </w:p>
          <w:p w:rsidR="001D2644" w:rsidRPr="0087350B" w:rsidRDefault="001D2644" w:rsidP="00D222C1">
            <w:pPr>
              <w:rPr>
                <w:b/>
                <w:bCs/>
                <w:color w:val="000000" w:themeColor="text1"/>
              </w:rPr>
            </w:pPr>
            <w:r w:rsidRPr="0087350B">
              <w:rPr>
                <w:b/>
                <w:bCs/>
                <w:color w:val="000000" w:themeColor="text1"/>
              </w:rPr>
              <w:t>（</w:t>
            </w:r>
            <w:r w:rsidRPr="0087350B">
              <w:rPr>
                <w:b/>
                <w:bCs/>
                <w:color w:val="000000" w:themeColor="text1"/>
              </w:rPr>
              <w:t>18</w:t>
            </w:r>
            <w:r w:rsidRPr="0087350B">
              <w:rPr>
                <w:b/>
                <w:bCs/>
                <w:color w:val="000000" w:themeColor="text1"/>
              </w:rPr>
              <w:t>～</w:t>
            </w:r>
            <w:r w:rsidRPr="0087350B">
              <w:rPr>
                <w:rFonts w:hint="eastAsia"/>
                <w:b/>
                <w:bCs/>
                <w:color w:val="000000" w:themeColor="text1"/>
              </w:rPr>
              <w:t>19</w:t>
            </w:r>
            <w:r w:rsidRPr="0087350B">
              <w:rPr>
                <w:b/>
                <w:bCs/>
                <w:color w:val="000000" w:themeColor="text1"/>
              </w:rPr>
              <w:t>時）</w:t>
            </w:r>
          </w:p>
        </w:tc>
      </w:tr>
      <w:tr w:rsidR="001D2644" w:rsidRPr="00326C55" w:rsidTr="00D222C1">
        <w:trPr>
          <w:tblCellSpacing w:w="0" w:type="dxa"/>
        </w:trPr>
        <w:tc>
          <w:tcPr>
            <w:tcW w:w="426" w:type="dxa"/>
            <w:noWrap/>
            <w:vAlign w:val="center"/>
            <w:hideMark/>
          </w:tcPr>
          <w:p w:rsidR="001D2644" w:rsidRPr="0087350B" w:rsidRDefault="001D2644" w:rsidP="00D222C1">
            <w:pPr>
              <w:jc w:val="center"/>
              <w:rPr>
                <w:b/>
                <w:bCs/>
                <w:color w:val="000000" w:themeColor="text1"/>
              </w:rPr>
            </w:pPr>
            <w:r w:rsidRPr="0087350B">
              <w:rPr>
                <w:b/>
                <w:bCs/>
                <w:color w:val="000000" w:themeColor="text1"/>
              </w:rPr>
              <w:t>月</w:t>
            </w:r>
          </w:p>
        </w:tc>
        <w:tc>
          <w:tcPr>
            <w:tcW w:w="1134" w:type="dxa"/>
            <w:vAlign w:val="center"/>
            <w:hideMark/>
          </w:tcPr>
          <w:p w:rsidR="001D2644" w:rsidRPr="0087350B" w:rsidRDefault="001D2644" w:rsidP="00D222C1">
            <w:pPr>
              <w:jc w:val="center"/>
              <w:rPr>
                <w:color w:val="000000" w:themeColor="text1"/>
              </w:rPr>
            </w:pPr>
            <w:r w:rsidRPr="0087350B">
              <w:rPr>
                <w:rFonts w:hint="eastAsia"/>
                <w:color w:val="000000" w:themeColor="text1"/>
              </w:rPr>
              <w:t>病棟</w:t>
            </w:r>
            <w:r w:rsidRPr="0087350B">
              <w:rPr>
                <w:color w:val="000000" w:themeColor="text1"/>
              </w:rPr>
              <w:t>回診</w:t>
            </w:r>
          </w:p>
        </w:tc>
        <w:tc>
          <w:tcPr>
            <w:tcW w:w="2693" w:type="dxa"/>
            <w:vAlign w:val="center"/>
            <w:hideMark/>
          </w:tcPr>
          <w:p w:rsidR="001D2644" w:rsidRPr="0087350B" w:rsidRDefault="001D2644" w:rsidP="00D222C1">
            <w:pPr>
              <w:rPr>
                <w:color w:val="000000" w:themeColor="text1"/>
              </w:rPr>
            </w:pPr>
            <w:r w:rsidRPr="0087350B">
              <w:rPr>
                <w:rFonts w:hint="eastAsia"/>
                <w:color w:val="000000" w:themeColor="text1"/>
              </w:rPr>
              <w:t>外来</w:t>
            </w:r>
          </w:p>
        </w:tc>
        <w:tc>
          <w:tcPr>
            <w:tcW w:w="2835" w:type="dxa"/>
            <w:vAlign w:val="center"/>
            <w:hideMark/>
          </w:tcPr>
          <w:p w:rsidR="001D2644" w:rsidRPr="0087350B" w:rsidRDefault="001D2644" w:rsidP="00D222C1">
            <w:pPr>
              <w:rPr>
                <w:color w:val="000000" w:themeColor="text1"/>
              </w:rPr>
            </w:pPr>
            <w:r w:rsidRPr="0087350B">
              <w:rPr>
                <w:rFonts w:hint="eastAsia"/>
                <w:color w:val="000000" w:themeColor="text1"/>
              </w:rPr>
              <w:t>手術</w:t>
            </w:r>
            <w:r>
              <w:rPr>
                <w:rFonts w:hint="eastAsia"/>
                <w:color w:val="000000" w:themeColor="text1"/>
              </w:rPr>
              <w:t>、病棟</w:t>
            </w:r>
          </w:p>
        </w:tc>
        <w:tc>
          <w:tcPr>
            <w:tcW w:w="1416" w:type="dxa"/>
            <w:vAlign w:val="center"/>
            <w:hideMark/>
          </w:tcPr>
          <w:p w:rsidR="001D2644" w:rsidRPr="0087350B" w:rsidRDefault="001D2644" w:rsidP="00D222C1">
            <w:pPr>
              <w:rPr>
                <w:color w:val="000000" w:themeColor="text1"/>
              </w:rPr>
            </w:pPr>
            <w:r w:rsidRPr="0087350B">
              <w:rPr>
                <w:color w:val="000000" w:themeColor="text1"/>
              </w:rPr>
              <w:t> </w:t>
            </w:r>
            <w:r w:rsidRPr="0087350B">
              <w:rPr>
                <w:rFonts w:hint="eastAsia"/>
                <w:color w:val="000000" w:themeColor="text1"/>
              </w:rPr>
              <w:t>症例カンファレンス</w:t>
            </w:r>
          </w:p>
        </w:tc>
      </w:tr>
      <w:tr w:rsidR="001D2644" w:rsidRPr="00326C55" w:rsidTr="00D222C1">
        <w:trPr>
          <w:tblCellSpacing w:w="0" w:type="dxa"/>
        </w:trPr>
        <w:tc>
          <w:tcPr>
            <w:tcW w:w="426" w:type="dxa"/>
            <w:noWrap/>
            <w:vAlign w:val="center"/>
            <w:hideMark/>
          </w:tcPr>
          <w:p w:rsidR="001D2644" w:rsidRPr="0087350B" w:rsidRDefault="001D2644" w:rsidP="00D222C1">
            <w:pPr>
              <w:jc w:val="center"/>
              <w:rPr>
                <w:b/>
                <w:bCs/>
                <w:color w:val="000000" w:themeColor="text1"/>
              </w:rPr>
            </w:pPr>
            <w:r w:rsidRPr="0087350B">
              <w:rPr>
                <w:b/>
                <w:bCs/>
                <w:color w:val="000000" w:themeColor="text1"/>
              </w:rPr>
              <w:t>火</w:t>
            </w:r>
          </w:p>
        </w:tc>
        <w:tc>
          <w:tcPr>
            <w:tcW w:w="1134" w:type="dxa"/>
            <w:vAlign w:val="center"/>
            <w:hideMark/>
          </w:tcPr>
          <w:p w:rsidR="001D2644" w:rsidRPr="0087350B" w:rsidRDefault="001D2644" w:rsidP="00D222C1">
            <w:pPr>
              <w:jc w:val="center"/>
              <w:rPr>
                <w:color w:val="000000" w:themeColor="text1"/>
              </w:rPr>
            </w:pPr>
            <w:r w:rsidRPr="0087350B">
              <w:rPr>
                <w:rFonts w:hint="eastAsia"/>
                <w:color w:val="000000" w:themeColor="text1"/>
              </w:rPr>
              <w:t>病棟</w:t>
            </w:r>
            <w:r w:rsidRPr="0087350B">
              <w:rPr>
                <w:color w:val="000000" w:themeColor="text1"/>
              </w:rPr>
              <w:t>回診</w:t>
            </w:r>
          </w:p>
        </w:tc>
        <w:tc>
          <w:tcPr>
            <w:tcW w:w="2693" w:type="dxa"/>
            <w:vAlign w:val="center"/>
            <w:hideMark/>
          </w:tcPr>
          <w:p w:rsidR="001D2644" w:rsidRPr="0087350B" w:rsidRDefault="001D2644" w:rsidP="00D222C1">
            <w:pPr>
              <w:rPr>
                <w:color w:val="000000" w:themeColor="text1"/>
              </w:rPr>
            </w:pPr>
            <w:r w:rsidRPr="0087350B">
              <w:rPr>
                <w:rFonts w:hint="eastAsia"/>
                <w:color w:val="000000" w:themeColor="text1"/>
              </w:rPr>
              <w:t>外来</w:t>
            </w:r>
          </w:p>
        </w:tc>
        <w:tc>
          <w:tcPr>
            <w:tcW w:w="2835" w:type="dxa"/>
            <w:vAlign w:val="center"/>
            <w:hideMark/>
          </w:tcPr>
          <w:p w:rsidR="001D2644" w:rsidRPr="0087350B" w:rsidRDefault="001D2644" w:rsidP="00D222C1">
            <w:pPr>
              <w:rPr>
                <w:color w:val="000000" w:themeColor="text1"/>
              </w:rPr>
            </w:pPr>
            <w:r w:rsidRPr="0087350B">
              <w:rPr>
                <w:color w:val="000000" w:themeColor="text1"/>
              </w:rPr>
              <w:t>手術</w:t>
            </w:r>
            <w:r>
              <w:rPr>
                <w:rFonts w:hint="eastAsia"/>
                <w:color w:val="000000" w:themeColor="text1"/>
              </w:rPr>
              <w:t>、病棟</w:t>
            </w:r>
          </w:p>
        </w:tc>
        <w:tc>
          <w:tcPr>
            <w:tcW w:w="1416" w:type="dxa"/>
            <w:vAlign w:val="center"/>
            <w:hideMark/>
          </w:tcPr>
          <w:p w:rsidR="001D2644" w:rsidRPr="0087350B" w:rsidRDefault="001D2644" w:rsidP="00D222C1">
            <w:pPr>
              <w:rPr>
                <w:color w:val="000000" w:themeColor="text1"/>
              </w:rPr>
            </w:pPr>
            <w:r w:rsidRPr="0087350B">
              <w:rPr>
                <w:color w:val="000000" w:themeColor="text1"/>
              </w:rPr>
              <w:t> </w:t>
            </w:r>
          </w:p>
        </w:tc>
      </w:tr>
      <w:tr w:rsidR="001D2644" w:rsidRPr="00326C55" w:rsidTr="00D222C1">
        <w:trPr>
          <w:tblCellSpacing w:w="0" w:type="dxa"/>
        </w:trPr>
        <w:tc>
          <w:tcPr>
            <w:tcW w:w="426" w:type="dxa"/>
            <w:noWrap/>
            <w:vAlign w:val="center"/>
            <w:hideMark/>
          </w:tcPr>
          <w:p w:rsidR="001D2644" w:rsidRPr="0087350B" w:rsidRDefault="001D2644" w:rsidP="00D222C1">
            <w:pPr>
              <w:jc w:val="center"/>
              <w:rPr>
                <w:b/>
                <w:bCs/>
                <w:color w:val="000000" w:themeColor="text1"/>
              </w:rPr>
            </w:pPr>
            <w:r w:rsidRPr="0087350B">
              <w:rPr>
                <w:b/>
                <w:bCs/>
                <w:color w:val="000000" w:themeColor="text1"/>
              </w:rPr>
              <w:t>水</w:t>
            </w:r>
          </w:p>
        </w:tc>
        <w:tc>
          <w:tcPr>
            <w:tcW w:w="1134" w:type="dxa"/>
            <w:vAlign w:val="center"/>
            <w:hideMark/>
          </w:tcPr>
          <w:p w:rsidR="001D2644" w:rsidRPr="0087350B" w:rsidRDefault="001D2644" w:rsidP="00D222C1">
            <w:pPr>
              <w:jc w:val="center"/>
              <w:rPr>
                <w:color w:val="000000" w:themeColor="text1"/>
              </w:rPr>
            </w:pPr>
            <w:r w:rsidRPr="0087350B">
              <w:rPr>
                <w:rFonts w:hint="eastAsia"/>
                <w:color w:val="000000" w:themeColor="text1"/>
              </w:rPr>
              <w:t>病棟</w:t>
            </w:r>
            <w:r w:rsidRPr="0087350B">
              <w:rPr>
                <w:color w:val="000000" w:themeColor="text1"/>
              </w:rPr>
              <w:t>回診</w:t>
            </w:r>
          </w:p>
        </w:tc>
        <w:tc>
          <w:tcPr>
            <w:tcW w:w="2693" w:type="dxa"/>
            <w:vAlign w:val="center"/>
            <w:hideMark/>
          </w:tcPr>
          <w:p w:rsidR="001D2644" w:rsidRPr="0087350B" w:rsidRDefault="001D2644" w:rsidP="00D222C1">
            <w:pPr>
              <w:rPr>
                <w:color w:val="000000" w:themeColor="text1"/>
              </w:rPr>
            </w:pPr>
            <w:r w:rsidRPr="0087350B">
              <w:rPr>
                <w:color w:val="000000" w:themeColor="text1"/>
              </w:rPr>
              <w:t>外来</w:t>
            </w:r>
          </w:p>
        </w:tc>
        <w:tc>
          <w:tcPr>
            <w:tcW w:w="2835" w:type="dxa"/>
            <w:vAlign w:val="center"/>
            <w:hideMark/>
          </w:tcPr>
          <w:p w:rsidR="001D2644" w:rsidRPr="0087350B" w:rsidRDefault="001D2644" w:rsidP="00D222C1">
            <w:pPr>
              <w:rPr>
                <w:color w:val="000000" w:themeColor="text1"/>
              </w:rPr>
            </w:pPr>
            <w:r>
              <w:rPr>
                <w:rFonts w:hint="eastAsia"/>
                <w:color w:val="000000" w:themeColor="text1"/>
              </w:rPr>
              <w:t>手術、病棟</w:t>
            </w:r>
          </w:p>
        </w:tc>
        <w:tc>
          <w:tcPr>
            <w:tcW w:w="1416" w:type="dxa"/>
            <w:vAlign w:val="center"/>
            <w:hideMark/>
          </w:tcPr>
          <w:p w:rsidR="001D2644" w:rsidRPr="0087350B" w:rsidRDefault="001D2644" w:rsidP="00D222C1">
            <w:pPr>
              <w:rPr>
                <w:color w:val="000000" w:themeColor="text1"/>
              </w:rPr>
            </w:pPr>
          </w:p>
        </w:tc>
      </w:tr>
      <w:tr w:rsidR="001D2644" w:rsidRPr="00326C55" w:rsidTr="00D222C1">
        <w:trPr>
          <w:tblCellSpacing w:w="0" w:type="dxa"/>
        </w:trPr>
        <w:tc>
          <w:tcPr>
            <w:tcW w:w="426" w:type="dxa"/>
            <w:noWrap/>
            <w:vAlign w:val="center"/>
            <w:hideMark/>
          </w:tcPr>
          <w:p w:rsidR="001D2644" w:rsidRPr="0087350B" w:rsidRDefault="001D2644" w:rsidP="00D222C1">
            <w:pPr>
              <w:jc w:val="center"/>
              <w:rPr>
                <w:b/>
                <w:bCs/>
                <w:color w:val="000000" w:themeColor="text1"/>
              </w:rPr>
            </w:pPr>
            <w:r w:rsidRPr="0087350B">
              <w:rPr>
                <w:b/>
                <w:bCs/>
                <w:color w:val="000000" w:themeColor="text1"/>
              </w:rPr>
              <w:t>木</w:t>
            </w:r>
          </w:p>
        </w:tc>
        <w:tc>
          <w:tcPr>
            <w:tcW w:w="1134" w:type="dxa"/>
            <w:vAlign w:val="center"/>
            <w:hideMark/>
          </w:tcPr>
          <w:p w:rsidR="001D2644" w:rsidRPr="0087350B" w:rsidRDefault="001D2644" w:rsidP="00D222C1">
            <w:pPr>
              <w:jc w:val="center"/>
              <w:rPr>
                <w:color w:val="000000" w:themeColor="text1"/>
              </w:rPr>
            </w:pPr>
            <w:r w:rsidRPr="0087350B">
              <w:rPr>
                <w:rFonts w:hint="eastAsia"/>
                <w:color w:val="000000" w:themeColor="text1"/>
              </w:rPr>
              <w:t>病棟</w:t>
            </w:r>
            <w:r w:rsidRPr="0087350B">
              <w:rPr>
                <w:color w:val="000000" w:themeColor="text1"/>
              </w:rPr>
              <w:t>回診</w:t>
            </w:r>
          </w:p>
        </w:tc>
        <w:tc>
          <w:tcPr>
            <w:tcW w:w="2693" w:type="dxa"/>
            <w:vAlign w:val="center"/>
            <w:hideMark/>
          </w:tcPr>
          <w:p w:rsidR="001D2644" w:rsidRPr="0087350B" w:rsidRDefault="001D2644" w:rsidP="00D222C1">
            <w:pPr>
              <w:rPr>
                <w:color w:val="000000" w:themeColor="text1"/>
              </w:rPr>
            </w:pPr>
            <w:r w:rsidRPr="0087350B">
              <w:rPr>
                <w:color w:val="000000" w:themeColor="text1"/>
              </w:rPr>
              <w:t>外来</w:t>
            </w:r>
          </w:p>
        </w:tc>
        <w:tc>
          <w:tcPr>
            <w:tcW w:w="2835" w:type="dxa"/>
            <w:vAlign w:val="center"/>
            <w:hideMark/>
          </w:tcPr>
          <w:p w:rsidR="001D2644" w:rsidRPr="0087350B" w:rsidRDefault="001D2644" w:rsidP="00D222C1">
            <w:pPr>
              <w:rPr>
                <w:color w:val="000000" w:themeColor="text1"/>
              </w:rPr>
            </w:pPr>
            <w:r>
              <w:rPr>
                <w:rFonts w:hint="eastAsia"/>
                <w:color w:val="000000" w:themeColor="text1"/>
              </w:rPr>
              <w:t>病棟</w:t>
            </w:r>
          </w:p>
        </w:tc>
        <w:tc>
          <w:tcPr>
            <w:tcW w:w="1416" w:type="dxa"/>
            <w:vAlign w:val="center"/>
            <w:hideMark/>
          </w:tcPr>
          <w:p w:rsidR="001D2644" w:rsidRPr="0087350B" w:rsidRDefault="001D2644" w:rsidP="00D222C1">
            <w:pPr>
              <w:rPr>
                <w:color w:val="000000" w:themeColor="text1"/>
              </w:rPr>
            </w:pPr>
            <w:r w:rsidRPr="0087350B">
              <w:rPr>
                <w:color w:val="000000" w:themeColor="text1"/>
              </w:rPr>
              <w:t> </w:t>
            </w:r>
          </w:p>
        </w:tc>
      </w:tr>
      <w:tr w:rsidR="001D2644" w:rsidRPr="00326C55" w:rsidTr="00D222C1">
        <w:trPr>
          <w:tblCellSpacing w:w="0" w:type="dxa"/>
        </w:trPr>
        <w:tc>
          <w:tcPr>
            <w:tcW w:w="426" w:type="dxa"/>
            <w:noWrap/>
            <w:vAlign w:val="center"/>
            <w:hideMark/>
          </w:tcPr>
          <w:p w:rsidR="001D2644" w:rsidRPr="0087350B" w:rsidRDefault="001D2644" w:rsidP="00D222C1">
            <w:pPr>
              <w:jc w:val="center"/>
              <w:rPr>
                <w:b/>
                <w:bCs/>
                <w:color w:val="000000" w:themeColor="text1"/>
              </w:rPr>
            </w:pPr>
            <w:r w:rsidRPr="0087350B">
              <w:rPr>
                <w:b/>
                <w:bCs/>
                <w:color w:val="000000" w:themeColor="text1"/>
              </w:rPr>
              <w:t>金</w:t>
            </w:r>
          </w:p>
        </w:tc>
        <w:tc>
          <w:tcPr>
            <w:tcW w:w="1134" w:type="dxa"/>
            <w:vAlign w:val="center"/>
            <w:hideMark/>
          </w:tcPr>
          <w:p w:rsidR="001D2644" w:rsidRPr="0087350B" w:rsidRDefault="001D2644" w:rsidP="00D222C1">
            <w:pPr>
              <w:jc w:val="center"/>
              <w:rPr>
                <w:color w:val="000000" w:themeColor="text1"/>
              </w:rPr>
            </w:pPr>
            <w:r w:rsidRPr="0087350B">
              <w:rPr>
                <w:rFonts w:hint="eastAsia"/>
                <w:color w:val="000000" w:themeColor="text1"/>
              </w:rPr>
              <w:t>病棟</w:t>
            </w:r>
            <w:r w:rsidRPr="0087350B">
              <w:rPr>
                <w:color w:val="000000" w:themeColor="text1"/>
              </w:rPr>
              <w:t>回診</w:t>
            </w:r>
          </w:p>
        </w:tc>
        <w:tc>
          <w:tcPr>
            <w:tcW w:w="2693" w:type="dxa"/>
            <w:vAlign w:val="center"/>
            <w:hideMark/>
          </w:tcPr>
          <w:p w:rsidR="001D2644" w:rsidRPr="0087350B" w:rsidRDefault="001D2644" w:rsidP="00D222C1">
            <w:pPr>
              <w:rPr>
                <w:color w:val="000000" w:themeColor="text1"/>
              </w:rPr>
            </w:pPr>
            <w:r w:rsidRPr="0087350B">
              <w:rPr>
                <w:color w:val="000000" w:themeColor="text1"/>
              </w:rPr>
              <w:t>外来</w:t>
            </w:r>
          </w:p>
        </w:tc>
        <w:tc>
          <w:tcPr>
            <w:tcW w:w="2835" w:type="dxa"/>
            <w:vAlign w:val="center"/>
            <w:hideMark/>
          </w:tcPr>
          <w:p w:rsidR="001D2644" w:rsidRPr="0087350B" w:rsidRDefault="001D2644" w:rsidP="00D222C1">
            <w:pPr>
              <w:rPr>
                <w:color w:val="000000" w:themeColor="text1"/>
              </w:rPr>
            </w:pPr>
            <w:r>
              <w:rPr>
                <w:rFonts w:hint="eastAsia"/>
                <w:color w:val="000000" w:themeColor="text1"/>
              </w:rPr>
              <w:t>手術、病棟</w:t>
            </w:r>
          </w:p>
        </w:tc>
        <w:tc>
          <w:tcPr>
            <w:tcW w:w="1416" w:type="dxa"/>
            <w:vAlign w:val="center"/>
            <w:hideMark/>
          </w:tcPr>
          <w:p w:rsidR="001D2644" w:rsidRPr="0087350B" w:rsidRDefault="001D2644" w:rsidP="00D222C1">
            <w:pPr>
              <w:rPr>
                <w:color w:val="000000" w:themeColor="text1"/>
              </w:rPr>
            </w:pPr>
            <w:r w:rsidRPr="0087350B">
              <w:rPr>
                <w:color w:val="000000" w:themeColor="text1"/>
              </w:rPr>
              <w:t> </w:t>
            </w:r>
          </w:p>
        </w:tc>
      </w:tr>
      <w:tr w:rsidR="001D2644" w:rsidRPr="00326C55" w:rsidTr="00D222C1">
        <w:trPr>
          <w:tblCellSpacing w:w="0" w:type="dxa"/>
        </w:trPr>
        <w:tc>
          <w:tcPr>
            <w:tcW w:w="426" w:type="dxa"/>
            <w:noWrap/>
            <w:vAlign w:val="center"/>
            <w:hideMark/>
          </w:tcPr>
          <w:p w:rsidR="001D2644" w:rsidRPr="0087350B" w:rsidRDefault="001D2644" w:rsidP="00D222C1">
            <w:pPr>
              <w:jc w:val="center"/>
              <w:rPr>
                <w:b/>
                <w:bCs/>
                <w:color w:val="000000" w:themeColor="text1"/>
              </w:rPr>
            </w:pPr>
            <w:r w:rsidRPr="0087350B">
              <w:rPr>
                <w:b/>
                <w:bCs/>
                <w:color w:val="000000" w:themeColor="text1"/>
              </w:rPr>
              <w:t>土</w:t>
            </w:r>
          </w:p>
        </w:tc>
        <w:tc>
          <w:tcPr>
            <w:tcW w:w="1134" w:type="dxa"/>
            <w:vAlign w:val="center"/>
            <w:hideMark/>
          </w:tcPr>
          <w:p w:rsidR="001D2644" w:rsidRPr="0087350B" w:rsidRDefault="001D2644" w:rsidP="00D222C1">
            <w:pPr>
              <w:jc w:val="center"/>
              <w:rPr>
                <w:color w:val="000000" w:themeColor="text1"/>
              </w:rPr>
            </w:pPr>
            <w:r w:rsidRPr="0087350B">
              <w:rPr>
                <w:rFonts w:hint="eastAsia"/>
                <w:color w:val="000000" w:themeColor="text1"/>
              </w:rPr>
              <w:t>病棟</w:t>
            </w:r>
            <w:r w:rsidRPr="0087350B">
              <w:rPr>
                <w:color w:val="000000" w:themeColor="text1"/>
              </w:rPr>
              <w:t>回診</w:t>
            </w:r>
          </w:p>
        </w:tc>
        <w:tc>
          <w:tcPr>
            <w:tcW w:w="2693" w:type="dxa"/>
            <w:vAlign w:val="center"/>
            <w:hideMark/>
          </w:tcPr>
          <w:p w:rsidR="001D2644" w:rsidRPr="0087350B" w:rsidRDefault="001D2644" w:rsidP="00D222C1">
            <w:pPr>
              <w:rPr>
                <w:color w:val="000000" w:themeColor="text1"/>
              </w:rPr>
            </w:pPr>
          </w:p>
        </w:tc>
        <w:tc>
          <w:tcPr>
            <w:tcW w:w="2835" w:type="dxa"/>
            <w:vAlign w:val="center"/>
            <w:hideMark/>
          </w:tcPr>
          <w:p w:rsidR="001D2644" w:rsidRPr="0087350B" w:rsidRDefault="001D2644" w:rsidP="00D222C1">
            <w:pPr>
              <w:rPr>
                <w:color w:val="000000" w:themeColor="text1"/>
              </w:rPr>
            </w:pPr>
            <w:r w:rsidRPr="0087350B">
              <w:rPr>
                <w:color w:val="000000" w:themeColor="text1"/>
              </w:rPr>
              <w:t> </w:t>
            </w:r>
          </w:p>
        </w:tc>
        <w:tc>
          <w:tcPr>
            <w:tcW w:w="1416" w:type="dxa"/>
            <w:vAlign w:val="center"/>
            <w:hideMark/>
          </w:tcPr>
          <w:p w:rsidR="001D2644" w:rsidRPr="0087350B" w:rsidRDefault="001D2644" w:rsidP="00D222C1">
            <w:pPr>
              <w:rPr>
                <w:color w:val="000000" w:themeColor="text1"/>
              </w:rPr>
            </w:pPr>
            <w:r w:rsidRPr="0087350B">
              <w:rPr>
                <w:color w:val="000000" w:themeColor="text1"/>
              </w:rPr>
              <w:t> </w:t>
            </w:r>
          </w:p>
        </w:tc>
      </w:tr>
    </w:tbl>
    <w:p w:rsidR="001D2644" w:rsidRDefault="001D2644" w:rsidP="001D2644"/>
    <w:p w:rsidR="001D2644" w:rsidRPr="00601EF4" w:rsidRDefault="001D2644" w:rsidP="001D2644">
      <w:pPr>
        <w:rPr>
          <w:rFonts w:asciiTheme="majorEastAsia" w:eastAsiaTheme="majorEastAsia" w:hAnsiTheme="majorEastAsia"/>
          <w:b/>
        </w:rPr>
      </w:pPr>
      <w:r w:rsidRPr="00601EF4">
        <w:rPr>
          <w:rFonts w:asciiTheme="majorEastAsia" w:eastAsiaTheme="majorEastAsia" w:hAnsiTheme="majorEastAsia" w:hint="eastAsia"/>
          <w:b/>
        </w:rPr>
        <w:lastRenderedPageBreak/>
        <w:t>到達目標</w:t>
      </w:r>
    </w:p>
    <w:p w:rsidR="001D2644" w:rsidRDefault="001D2644" w:rsidP="001D2644">
      <w:r w:rsidRPr="00601EF4">
        <w:rPr>
          <w:rFonts w:hint="eastAsia"/>
        </w:rPr>
        <w:t>専攻医は</w:t>
      </w:r>
      <w:r>
        <w:rPr>
          <w:rFonts w:hint="eastAsia"/>
        </w:rPr>
        <w:t>福井大学</w:t>
      </w:r>
      <w:r w:rsidRPr="00601EF4">
        <w:rPr>
          <w:rFonts w:hint="eastAsia"/>
        </w:rPr>
        <w:t>眼科研修プログラムによる専門研修により、</w:t>
      </w:r>
      <w:r>
        <w:rPr>
          <w:rFonts w:hint="eastAsia"/>
        </w:rPr>
        <w:t>専門知識、専門技能、学問的姿勢、医師としての倫理性、社会性を身につけることを</w:t>
      </w:r>
      <w:r w:rsidRPr="00601EF4">
        <w:rPr>
          <w:rFonts w:hint="eastAsia"/>
        </w:rPr>
        <w:t>目標と</w:t>
      </w:r>
      <w:r>
        <w:rPr>
          <w:rFonts w:hint="eastAsia"/>
        </w:rPr>
        <w:t>します。</w:t>
      </w:r>
    </w:p>
    <w:p w:rsidR="001D2644" w:rsidRDefault="001D2644" w:rsidP="001D2644">
      <w:r>
        <w:rPr>
          <w:rFonts w:hint="eastAsia"/>
        </w:rPr>
        <w:t>ⅰ</w:t>
      </w:r>
      <w:r>
        <w:rPr>
          <w:rFonts w:hint="eastAsia"/>
        </w:rPr>
        <w:t xml:space="preserve"> </w:t>
      </w:r>
      <w:r>
        <w:rPr>
          <w:rFonts w:hint="eastAsia"/>
        </w:rPr>
        <w:t>専門知識</w:t>
      </w:r>
    </w:p>
    <w:p w:rsidR="001D2644" w:rsidRDefault="001D2644" w:rsidP="001D2644">
      <w:pPr>
        <w:ind w:leftChars="202" w:left="424" w:firstLine="2"/>
      </w:pPr>
      <w:r w:rsidRPr="00147B03">
        <w:rPr>
          <w:rFonts w:hint="eastAsia"/>
        </w:rPr>
        <w:t>医師としての基本姿勢・態度、眼科</w:t>
      </w:r>
      <w:r w:rsidRPr="00147B03">
        <w:rPr>
          <w:rFonts w:hint="eastAsia"/>
        </w:rPr>
        <w:t>6</w:t>
      </w:r>
      <w:r w:rsidRPr="00147B03">
        <w:rPr>
          <w:rFonts w:hint="eastAsia"/>
        </w:rPr>
        <w:t>領域、他科との連携に関する専門知識を習得</w:t>
      </w:r>
      <w:r>
        <w:rPr>
          <w:rFonts w:hint="eastAsia"/>
        </w:rPr>
        <w:t>します</w:t>
      </w:r>
      <w:r w:rsidRPr="00147B03">
        <w:rPr>
          <w:rFonts w:hint="eastAsia"/>
        </w:rPr>
        <w:t>。眼科</w:t>
      </w:r>
      <w:r w:rsidRPr="00147B03">
        <w:rPr>
          <w:rFonts w:hint="eastAsia"/>
        </w:rPr>
        <w:t>6</w:t>
      </w:r>
      <w:r>
        <w:rPr>
          <w:rFonts w:hint="eastAsia"/>
        </w:rPr>
        <w:t>領域には、</w:t>
      </w:r>
      <w:r>
        <w:rPr>
          <w:rFonts w:hint="eastAsia"/>
        </w:rPr>
        <w:t>1)</w:t>
      </w:r>
      <w:r>
        <w:rPr>
          <w:rFonts w:hint="eastAsia"/>
        </w:rPr>
        <w:t>角結膜、</w:t>
      </w:r>
      <w:r>
        <w:rPr>
          <w:rFonts w:hint="eastAsia"/>
        </w:rPr>
        <w:t>2)</w:t>
      </w:r>
      <w:r w:rsidRPr="00147B03">
        <w:rPr>
          <w:rFonts w:hint="eastAsia"/>
        </w:rPr>
        <w:t>緑内障</w:t>
      </w:r>
      <w:r>
        <w:rPr>
          <w:rFonts w:hint="eastAsia"/>
        </w:rPr>
        <w:t>、</w:t>
      </w:r>
      <w:r>
        <w:rPr>
          <w:rFonts w:hint="eastAsia"/>
        </w:rPr>
        <w:t>3)</w:t>
      </w:r>
      <w:r w:rsidRPr="00147B03">
        <w:rPr>
          <w:rFonts w:hint="eastAsia"/>
        </w:rPr>
        <w:t>白内障</w:t>
      </w:r>
      <w:r>
        <w:rPr>
          <w:rFonts w:hint="eastAsia"/>
        </w:rPr>
        <w:t>、</w:t>
      </w:r>
      <w:r>
        <w:rPr>
          <w:rFonts w:hint="eastAsia"/>
        </w:rPr>
        <w:t>4</w:t>
      </w:r>
      <w:r>
        <w:rPr>
          <w:rFonts w:hint="eastAsia"/>
        </w:rPr>
        <w:t>）</w:t>
      </w:r>
      <w:r w:rsidRPr="00147B03">
        <w:rPr>
          <w:rFonts w:hint="eastAsia"/>
        </w:rPr>
        <w:t>網膜硝子体</w:t>
      </w:r>
      <w:r w:rsidRPr="00A251C6">
        <w:rPr>
          <w:rFonts w:hint="eastAsia"/>
          <w:color w:val="FF0000"/>
        </w:rPr>
        <w:t>・</w:t>
      </w:r>
      <w:r w:rsidRPr="00147B03">
        <w:rPr>
          <w:rFonts w:hint="eastAsia"/>
        </w:rPr>
        <w:t>ぶどう膜</w:t>
      </w:r>
      <w:r>
        <w:rPr>
          <w:rFonts w:hint="eastAsia"/>
        </w:rPr>
        <w:t>、</w:t>
      </w:r>
      <w:r>
        <w:rPr>
          <w:rFonts w:hint="eastAsia"/>
        </w:rPr>
        <w:t>5)</w:t>
      </w:r>
      <w:r>
        <w:t xml:space="preserve"> </w:t>
      </w:r>
      <w:r>
        <w:rPr>
          <w:rFonts w:hint="eastAsia"/>
        </w:rPr>
        <w:t>屈折矯正</w:t>
      </w:r>
      <w:r w:rsidRPr="00A251C6">
        <w:rPr>
          <w:rFonts w:hint="eastAsia"/>
          <w:color w:val="FF0000"/>
        </w:rPr>
        <w:t>・</w:t>
      </w:r>
      <w:r>
        <w:rPr>
          <w:rFonts w:hint="eastAsia"/>
        </w:rPr>
        <w:t>弱視</w:t>
      </w:r>
      <w:r w:rsidRPr="00331789">
        <w:rPr>
          <w:rFonts w:hint="eastAsia"/>
          <w:color w:val="000000" w:themeColor="text1"/>
        </w:rPr>
        <w:t>・</w:t>
      </w:r>
      <w:r>
        <w:rPr>
          <w:rFonts w:hint="eastAsia"/>
        </w:rPr>
        <w:t>斜視、</w:t>
      </w:r>
      <w:r>
        <w:rPr>
          <w:rFonts w:hint="eastAsia"/>
        </w:rPr>
        <w:t>6)</w:t>
      </w:r>
      <w:r>
        <w:t xml:space="preserve"> </w:t>
      </w:r>
      <w:r>
        <w:rPr>
          <w:rFonts w:hint="eastAsia"/>
        </w:rPr>
        <w:t>神経眼科</w:t>
      </w:r>
      <w:r w:rsidRPr="00331789">
        <w:rPr>
          <w:rFonts w:hint="eastAsia"/>
          <w:color w:val="000000" w:themeColor="text1"/>
        </w:rPr>
        <w:t>・眼窩・眼付属器が含まれます。到達目標、年次ごと</w:t>
      </w:r>
      <w:r>
        <w:rPr>
          <w:rFonts w:hint="eastAsia"/>
        </w:rPr>
        <w:t>の目標は別に示します</w:t>
      </w:r>
      <w:r w:rsidRPr="00147B03">
        <w:rPr>
          <w:rFonts w:hint="eastAsia"/>
        </w:rPr>
        <w:t>。</w:t>
      </w:r>
    </w:p>
    <w:p w:rsidR="001D2644" w:rsidRDefault="001D2644" w:rsidP="001D2644">
      <w:r>
        <w:rPr>
          <w:rFonts w:hint="eastAsia"/>
        </w:rPr>
        <w:t>ⅱ</w:t>
      </w:r>
      <w:r>
        <w:rPr>
          <w:rFonts w:hint="eastAsia"/>
        </w:rPr>
        <w:t xml:space="preserve"> </w:t>
      </w:r>
      <w:r>
        <w:rPr>
          <w:rFonts w:hint="eastAsia"/>
        </w:rPr>
        <w:t>専門技能</w:t>
      </w:r>
    </w:p>
    <w:p w:rsidR="001D2644" w:rsidRDefault="001D2644" w:rsidP="001D2644">
      <w:pPr>
        <w:ind w:leftChars="202" w:left="424" w:firstLine="2"/>
      </w:pPr>
      <w:r>
        <w:t xml:space="preserve">1) </w:t>
      </w:r>
      <w:r>
        <w:rPr>
          <w:rFonts w:hint="eastAsia"/>
        </w:rPr>
        <w:t>診察：患者心理を理解しつつ問診を行い、所見を評価し、問題点を医学的見地から確実に</w:t>
      </w:r>
    </w:p>
    <w:p w:rsidR="001D2644" w:rsidRDefault="001D2644" w:rsidP="001D2644">
      <w:pPr>
        <w:ind w:leftChars="202" w:left="424" w:firstLineChars="150" w:firstLine="315"/>
      </w:pPr>
      <w:r>
        <w:rPr>
          <w:rFonts w:hint="eastAsia"/>
        </w:rPr>
        <w:t xml:space="preserve">把握できる技能を身につけます。　</w:t>
      </w:r>
    </w:p>
    <w:p w:rsidR="001D2644" w:rsidRDefault="001D2644" w:rsidP="001D2644">
      <w:pPr>
        <w:ind w:firstLineChars="202" w:firstLine="424"/>
      </w:pPr>
      <w:r>
        <w:t xml:space="preserve">2) </w:t>
      </w:r>
      <w:r>
        <w:rPr>
          <w:rFonts w:hint="eastAsia"/>
        </w:rPr>
        <w:t>検査：診断、治療に必要な検査を実施し、所見が評価できる技能を持ちます。</w:t>
      </w:r>
    </w:p>
    <w:p w:rsidR="001D2644" w:rsidRDefault="001D2644" w:rsidP="001D2644">
      <w:pPr>
        <w:ind w:leftChars="202" w:left="424" w:firstLine="2"/>
      </w:pPr>
      <w:r>
        <w:t xml:space="preserve">3) </w:t>
      </w:r>
      <w:r>
        <w:rPr>
          <w:rFonts w:hint="eastAsia"/>
        </w:rPr>
        <w:t>診断：</w:t>
      </w:r>
      <w:r w:rsidRPr="00214270">
        <w:rPr>
          <w:rFonts w:hint="eastAsia"/>
          <w:spacing w:val="-6"/>
        </w:rPr>
        <w:t>診察、検査を通じて、鑑別診断を念頭におきながら治療計画を立てる技能を持ちます。</w:t>
      </w:r>
    </w:p>
    <w:p w:rsidR="001D2644" w:rsidRDefault="001D2644" w:rsidP="001D2644">
      <w:pPr>
        <w:ind w:firstLineChars="202" w:firstLine="424"/>
      </w:pPr>
      <w:r>
        <w:t xml:space="preserve">4) </w:t>
      </w:r>
      <w:r>
        <w:rPr>
          <w:rFonts w:hint="eastAsia"/>
        </w:rPr>
        <w:t>処置：眼科領域の基本的な処置を行える技能を持ちます。</w:t>
      </w:r>
    </w:p>
    <w:p w:rsidR="001D2644" w:rsidRDefault="001D2644" w:rsidP="001D2644">
      <w:pPr>
        <w:ind w:leftChars="203" w:left="1264" w:hangingChars="399" w:hanging="838"/>
      </w:pPr>
      <w:r>
        <w:t xml:space="preserve">5) </w:t>
      </w:r>
      <w:r>
        <w:rPr>
          <w:rFonts w:hint="eastAsia"/>
        </w:rPr>
        <w:t>手術：外眼手術、白内障手術、斜視手術など、基本的な手術を術者として行える技能を持</w:t>
      </w:r>
    </w:p>
    <w:p w:rsidR="001D2644" w:rsidRDefault="001D2644" w:rsidP="001D2644">
      <w:pPr>
        <w:ind w:leftChars="203" w:left="1264" w:hangingChars="399" w:hanging="838"/>
      </w:pPr>
      <w:r>
        <w:tab/>
      </w:r>
      <w:r>
        <w:rPr>
          <w:rFonts w:hint="eastAsia"/>
        </w:rPr>
        <w:t xml:space="preserve">ちます。　</w:t>
      </w:r>
    </w:p>
    <w:p w:rsidR="001D2644" w:rsidRDefault="001D2644" w:rsidP="001D2644">
      <w:pPr>
        <w:ind w:leftChars="202" w:left="424" w:firstLine="2"/>
      </w:pPr>
      <w:r>
        <w:t xml:space="preserve">6) </w:t>
      </w:r>
      <w:r>
        <w:rPr>
          <w:rFonts w:hint="eastAsia"/>
        </w:rPr>
        <w:t>手術管理など：緑内障手術、網膜硝子体手術の助手を務め、術後管理を行い合併症に対処</w:t>
      </w:r>
    </w:p>
    <w:p w:rsidR="001D2644" w:rsidRDefault="001D2644" w:rsidP="001D2644">
      <w:pPr>
        <w:ind w:leftChars="202" w:left="424" w:firstLine="2"/>
      </w:pPr>
      <w:r>
        <w:tab/>
        <w:t xml:space="preserve">    </w:t>
      </w:r>
      <w:r>
        <w:rPr>
          <w:rFonts w:hint="eastAsia"/>
        </w:rPr>
        <w:t xml:space="preserve">する技能を持ちます。　</w:t>
      </w:r>
    </w:p>
    <w:p w:rsidR="001D2644" w:rsidRDefault="001D2644" w:rsidP="001D2644">
      <w:pPr>
        <w:ind w:firstLineChars="202" w:firstLine="424"/>
      </w:pPr>
      <w:r>
        <w:t xml:space="preserve">7) </w:t>
      </w:r>
      <w:r>
        <w:rPr>
          <w:rFonts w:hint="eastAsia"/>
        </w:rPr>
        <w:t>疾患の治療・管理：視覚に障害がある人へ、ロービジョンケアを行う技能を持ちます。</w:t>
      </w:r>
    </w:p>
    <w:p w:rsidR="001D2644" w:rsidRDefault="001D2644" w:rsidP="001D2644">
      <w:pPr>
        <w:ind w:firstLineChars="202" w:firstLine="424"/>
      </w:pPr>
      <w:r>
        <w:rPr>
          <w:rFonts w:hint="eastAsia"/>
        </w:rPr>
        <w:t>*</w:t>
      </w:r>
      <w:r>
        <w:rPr>
          <w:rFonts w:hint="eastAsia"/>
        </w:rPr>
        <w:t>年次ごとの研修到達目標は次項に示します。</w:t>
      </w:r>
    </w:p>
    <w:p w:rsidR="001D2644" w:rsidRDefault="001D2644" w:rsidP="001D2644">
      <w:r>
        <w:rPr>
          <w:rFonts w:hint="eastAsia"/>
        </w:rPr>
        <w:t>ⅲ</w:t>
      </w:r>
      <w:r>
        <w:rPr>
          <w:rFonts w:hint="eastAsia"/>
        </w:rPr>
        <w:t xml:space="preserve"> </w:t>
      </w:r>
      <w:r>
        <w:rPr>
          <w:rFonts w:hint="eastAsia"/>
        </w:rPr>
        <w:t>学問的姿勢</w:t>
      </w:r>
    </w:p>
    <w:p w:rsidR="001D2644" w:rsidRDefault="001D2644" w:rsidP="001D2644">
      <w:pPr>
        <w:ind w:firstLineChars="202" w:firstLine="424"/>
      </w:pPr>
      <w:r>
        <w:rPr>
          <w:rFonts w:hint="eastAsia"/>
        </w:rPr>
        <w:t xml:space="preserve">1) </w:t>
      </w:r>
      <w:r>
        <w:rPr>
          <w:rFonts w:hint="eastAsia"/>
        </w:rPr>
        <w:t>医学、医療の進歩に対応して、常に自己学習し、新しい知識の修得に努めます。</w:t>
      </w:r>
      <w:r>
        <w:rPr>
          <w:rFonts w:hint="eastAsia"/>
        </w:rPr>
        <w:t xml:space="preserve"> </w:t>
      </w:r>
    </w:p>
    <w:p w:rsidR="001D2644" w:rsidRDefault="001D2644" w:rsidP="001D2644">
      <w:pPr>
        <w:ind w:leftChars="202" w:left="739" w:hangingChars="150" w:hanging="315"/>
      </w:pPr>
      <w:r>
        <w:rPr>
          <w:rFonts w:hint="eastAsia"/>
        </w:rPr>
        <w:t xml:space="preserve">2) </w:t>
      </w:r>
      <w:r>
        <w:rPr>
          <w:rFonts w:hint="eastAsia"/>
        </w:rPr>
        <w:t>将来の医療のために、基礎研究や臨床研究にも積極的に関わり、リサーチマインドを涵養します。</w:t>
      </w:r>
    </w:p>
    <w:p w:rsidR="001D2644" w:rsidRDefault="001D2644" w:rsidP="001D2644">
      <w:pPr>
        <w:ind w:leftChars="202" w:left="739" w:hangingChars="150" w:hanging="315"/>
      </w:pPr>
      <w:r>
        <w:rPr>
          <w:rFonts w:hint="eastAsia"/>
        </w:rPr>
        <w:t xml:space="preserve">3) </w:t>
      </w:r>
      <w:r>
        <w:rPr>
          <w:rFonts w:hint="eastAsia"/>
        </w:rPr>
        <w:t>常に自分自身の診療内容をチェックし、関連する基礎医学・臨床医学情報を探索し、</w:t>
      </w:r>
      <w:r>
        <w:rPr>
          <w:rFonts w:hint="eastAsia"/>
        </w:rPr>
        <w:t>Evidence-Based Medicine (EBM)</w:t>
      </w:r>
      <w:r>
        <w:rPr>
          <w:rFonts w:hint="eastAsia"/>
        </w:rPr>
        <w:t>を実践できるように努めます。</w:t>
      </w:r>
    </w:p>
    <w:p w:rsidR="001D2644" w:rsidRDefault="001D2644" w:rsidP="001D2644">
      <w:pPr>
        <w:ind w:firstLineChars="202" w:firstLine="424"/>
      </w:pPr>
      <w:r>
        <w:rPr>
          <w:rFonts w:hint="eastAsia"/>
        </w:rPr>
        <w:t xml:space="preserve">4) </w:t>
      </w:r>
      <w:r>
        <w:rPr>
          <w:rFonts w:hint="eastAsia"/>
        </w:rPr>
        <w:t xml:space="preserve">学会・研究会などに積極的に参加し、研究発表を行い、論文を執筆します。　　　　　　　　　　　　　　　　　　　　　　　　　　　　　　　　　　　　　　　　　　　　　　　　　　　　　　　　　　　　　　　</w:t>
      </w:r>
    </w:p>
    <w:p w:rsidR="001D2644" w:rsidRDefault="001D2644" w:rsidP="001D2644">
      <w:r>
        <w:rPr>
          <w:rFonts w:hint="eastAsia"/>
        </w:rPr>
        <w:t>ⅳ</w:t>
      </w:r>
      <w:r>
        <w:rPr>
          <w:rFonts w:hint="eastAsia"/>
        </w:rPr>
        <w:t xml:space="preserve"> </w:t>
      </w:r>
      <w:r>
        <w:rPr>
          <w:rFonts w:hint="eastAsia"/>
        </w:rPr>
        <w:t>医師としての倫理性、社会性</w:t>
      </w:r>
    </w:p>
    <w:p w:rsidR="001D2644" w:rsidRDefault="001D2644" w:rsidP="001D2644">
      <w:pPr>
        <w:ind w:leftChars="202" w:left="426" w:hanging="2"/>
      </w:pPr>
      <w:r>
        <w:rPr>
          <w:rFonts w:hint="eastAsia"/>
        </w:rPr>
        <w:t xml:space="preserve">1) </w:t>
      </w:r>
      <w:r>
        <w:rPr>
          <w:rFonts w:hint="eastAsia"/>
        </w:rPr>
        <w:t>患者への接し方に配慮し、患者や医療関係者とのコミュニケーション能力を磨きます。</w:t>
      </w:r>
    </w:p>
    <w:p w:rsidR="001D2644" w:rsidRDefault="001D2644" w:rsidP="001D2644">
      <w:pPr>
        <w:ind w:firstLineChars="202" w:firstLine="424"/>
      </w:pPr>
      <w:r>
        <w:rPr>
          <w:rFonts w:hint="eastAsia"/>
        </w:rPr>
        <w:t xml:space="preserve">2) </w:t>
      </w:r>
      <w:r>
        <w:rPr>
          <w:rFonts w:hint="eastAsia"/>
        </w:rPr>
        <w:t>誠実に、自律的に医師としての責務を果たし、周囲から信頼されるように努めます。</w:t>
      </w:r>
    </w:p>
    <w:p w:rsidR="001D2644" w:rsidRDefault="001D2644" w:rsidP="001D2644">
      <w:pPr>
        <w:ind w:firstLineChars="202" w:firstLine="424"/>
      </w:pPr>
      <w:r>
        <w:rPr>
          <w:rFonts w:hint="eastAsia"/>
        </w:rPr>
        <w:t xml:space="preserve">3) </w:t>
      </w:r>
      <w:r>
        <w:rPr>
          <w:rFonts w:hint="eastAsia"/>
        </w:rPr>
        <w:t>診療記録の適確な記載ができるようにします。</w:t>
      </w:r>
    </w:p>
    <w:p w:rsidR="001D2644" w:rsidRDefault="001D2644" w:rsidP="001D2644">
      <w:pPr>
        <w:ind w:firstLineChars="202" w:firstLine="424"/>
      </w:pPr>
      <w:r>
        <w:rPr>
          <w:rFonts w:hint="eastAsia"/>
        </w:rPr>
        <w:t xml:space="preserve">4) </w:t>
      </w:r>
      <w:r>
        <w:rPr>
          <w:rFonts w:hint="eastAsia"/>
        </w:rPr>
        <w:t>医の倫理、医療安全等に配慮し、患者中心の医療を実践できるようにします。</w:t>
      </w:r>
    </w:p>
    <w:p w:rsidR="001D2644" w:rsidRDefault="001D2644" w:rsidP="001D2644">
      <w:pPr>
        <w:ind w:firstLineChars="202" w:firstLine="424"/>
      </w:pPr>
      <w:r>
        <w:rPr>
          <w:rFonts w:hint="eastAsia"/>
        </w:rPr>
        <w:t xml:space="preserve">5) </w:t>
      </w:r>
      <w:r>
        <w:rPr>
          <w:rFonts w:hint="eastAsia"/>
        </w:rPr>
        <w:t>臨床から学ぶことを通して基礎医学・臨床医学の知識や技術を修得します。</w:t>
      </w:r>
    </w:p>
    <w:p w:rsidR="001D2644" w:rsidRDefault="001D2644" w:rsidP="001D2644">
      <w:pPr>
        <w:ind w:firstLineChars="202" w:firstLine="424"/>
      </w:pPr>
      <w:r>
        <w:rPr>
          <w:rFonts w:hint="eastAsia"/>
        </w:rPr>
        <w:t xml:space="preserve">6) </w:t>
      </w:r>
      <w:r>
        <w:rPr>
          <w:rFonts w:hint="eastAsia"/>
        </w:rPr>
        <w:t>チーム医療の一員としての実践と後進を指導する能力を修得します。</w:t>
      </w:r>
    </w:p>
    <w:p w:rsidR="001D2644" w:rsidRDefault="001D2644" w:rsidP="001D2644"/>
    <w:p w:rsidR="00147B03" w:rsidRPr="006741E3" w:rsidRDefault="003B58A7" w:rsidP="006741E3">
      <w:pPr>
        <w:tabs>
          <w:tab w:val="left" w:pos="1050"/>
        </w:tabs>
        <w:autoSpaceDE w:val="0"/>
        <w:autoSpaceDN w:val="0"/>
        <w:adjustRightInd w:val="0"/>
        <w:spacing w:line="300" w:lineRule="exact"/>
        <w:jc w:val="left"/>
        <w:rPr>
          <w:rFonts w:ascii="Century" w:hAnsi="Century" w:cs="MS-Mincho"/>
          <w:kern w:val="0"/>
          <w:szCs w:val="21"/>
        </w:rPr>
      </w:pPr>
      <w:r>
        <w:rPr>
          <w:rFonts w:ascii="Century" w:hAnsi="Century" w:cs="MS-Mincho"/>
          <w:kern w:val="0"/>
          <w:szCs w:val="21"/>
        </w:rPr>
        <w:tab/>
      </w:r>
    </w:p>
    <w:p w:rsidR="007B7608" w:rsidRPr="00D53E0C" w:rsidRDefault="007B7608">
      <w:pPr>
        <w:rPr>
          <w:rFonts w:asciiTheme="majorEastAsia" w:eastAsiaTheme="majorEastAsia" w:hAnsiTheme="majorEastAsia"/>
          <w:b/>
          <w:color w:val="000000" w:themeColor="text1"/>
        </w:rPr>
      </w:pPr>
      <w:r w:rsidRPr="00BC68AB">
        <w:rPr>
          <w:rFonts w:asciiTheme="majorEastAsia" w:eastAsiaTheme="majorEastAsia" w:hAnsiTheme="majorEastAsia" w:hint="eastAsia"/>
          <w:b/>
        </w:rPr>
        <w:lastRenderedPageBreak/>
        <w:t>年</w:t>
      </w:r>
      <w:r w:rsidRPr="00D53E0C">
        <w:rPr>
          <w:rFonts w:asciiTheme="majorEastAsia" w:eastAsiaTheme="majorEastAsia" w:hAnsiTheme="majorEastAsia" w:hint="eastAsia"/>
          <w:b/>
          <w:color w:val="000000" w:themeColor="text1"/>
        </w:rPr>
        <w:t>次</w:t>
      </w:r>
      <w:r w:rsidR="002846DC" w:rsidRPr="00D53E0C">
        <w:rPr>
          <w:rFonts w:asciiTheme="majorEastAsia" w:eastAsiaTheme="majorEastAsia" w:hAnsiTheme="majorEastAsia" w:hint="eastAsia"/>
          <w:b/>
          <w:color w:val="000000" w:themeColor="text1"/>
        </w:rPr>
        <w:t>ごと</w:t>
      </w:r>
      <w:r w:rsidRPr="00D53E0C">
        <w:rPr>
          <w:rFonts w:asciiTheme="majorEastAsia" w:eastAsiaTheme="majorEastAsia" w:hAnsiTheme="majorEastAsia" w:hint="eastAsia"/>
          <w:b/>
          <w:color w:val="000000" w:themeColor="text1"/>
        </w:rPr>
        <w:t>の到達目標</w:t>
      </w:r>
    </w:p>
    <w:p w:rsidR="00BC68AB" w:rsidRPr="00D53E0C" w:rsidRDefault="00123921" w:rsidP="00BC68AB">
      <w:pPr>
        <w:rPr>
          <w:color w:val="000000" w:themeColor="text1"/>
        </w:rPr>
      </w:pPr>
      <w:r w:rsidRPr="00D53E0C">
        <w:rPr>
          <w:rFonts w:hint="eastAsia"/>
          <w:color w:val="000000" w:themeColor="text1"/>
        </w:rPr>
        <w:t>専攻医の評価は</w:t>
      </w:r>
      <w:r w:rsidR="00120E45" w:rsidRPr="00D53E0C">
        <w:rPr>
          <w:rFonts w:hint="eastAsia"/>
          <w:color w:val="000000" w:themeColor="text1"/>
        </w:rPr>
        <w:t>、</w:t>
      </w:r>
      <w:r w:rsidRPr="00D53E0C">
        <w:rPr>
          <w:rFonts w:hint="eastAsia"/>
          <w:color w:val="000000" w:themeColor="text1"/>
        </w:rPr>
        <w:t>プログラム統括責任者、専門研修指導医、専攻医の</w:t>
      </w:r>
      <w:r w:rsidRPr="00D53E0C">
        <w:rPr>
          <w:rFonts w:hint="eastAsia"/>
          <w:color w:val="000000" w:themeColor="text1"/>
        </w:rPr>
        <w:t>3</w:t>
      </w:r>
      <w:r w:rsidR="00A76D8C" w:rsidRPr="00D53E0C">
        <w:rPr>
          <w:rFonts w:hint="eastAsia"/>
          <w:color w:val="000000" w:themeColor="text1"/>
        </w:rPr>
        <w:t>者で行います</w:t>
      </w:r>
      <w:r w:rsidRPr="00D53E0C">
        <w:rPr>
          <w:rFonts w:hint="eastAsia"/>
          <w:color w:val="000000" w:themeColor="text1"/>
        </w:rPr>
        <w:t>。専門研修指導医は</w:t>
      </w:r>
      <w:r w:rsidRPr="00D53E0C">
        <w:rPr>
          <w:rFonts w:hint="eastAsia"/>
          <w:color w:val="000000" w:themeColor="text1"/>
        </w:rPr>
        <w:t>3</w:t>
      </w:r>
      <w:r w:rsidR="00BC68AB" w:rsidRPr="00D53E0C">
        <w:rPr>
          <w:rFonts w:hint="eastAsia"/>
          <w:color w:val="000000" w:themeColor="text1"/>
        </w:rPr>
        <w:t>か月</w:t>
      </w:r>
      <w:r w:rsidR="002846DC" w:rsidRPr="00D53E0C">
        <w:rPr>
          <w:rFonts w:hint="eastAsia"/>
          <w:color w:val="000000" w:themeColor="text1"/>
        </w:rPr>
        <w:t>ごと</w:t>
      </w:r>
      <w:r w:rsidR="00BC68AB" w:rsidRPr="00D53E0C">
        <w:rPr>
          <w:rFonts w:hint="eastAsia"/>
          <w:color w:val="000000" w:themeColor="text1"/>
        </w:rPr>
        <w:t>、プログラム統括責任</w:t>
      </w:r>
      <w:r w:rsidRPr="00D53E0C">
        <w:rPr>
          <w:rFonts w:hint="eastAsia"/>
          <w:color w:val="000000" w:themeColor="text1"/>
        </w:rPr>
        <w:t>者は</w:t>
      </w:r>
      <w:r w:rsidRPr="00D53E0C">
        <w:rPr>
          <w:rFonts w:hint="eastAsia"/>
          <w:color w:val="000000" w:themeColor="text1"/>
        </w:rPr>
        <w:t>6</w:t>
      </w:r>
      <w:r w:rsidRPr="00D53E0C">
        <w:rPr>
          <w:rFonts w:hint="eastAsia"/>
          <w:color w:val="000000" w:themeColor="text1"/>
        </w:rPr>
        <w:t>か月</w:t>
      </w:r>
      <w:r w:rsidR="002846DC" w:rsidRPr="00D53E0C">
        <w:rPr>
          <w:rFonts w:hint="eastAsia"/>
          <w:color w:val="000000" w:themeColor="text1"/>
        </w:rPr>
        <w:t>ごと</w:t>
      </w:r>
      <w:r w:rsidRPr="00D53E0C">
        <w:rPr>
          <w:rFonts w:hint="eastAsia"/>
          <w:color w:val="000000" w:themeColor="text1"/>
        </w:rPr>
        <w:t>の評価を原則とします</w:t>
      </w:r>
      <w:r w:rsidR="00BC68AB" w:rsidRPr="00D53E0C">
        <w:rPr>
          <w:rFonts w:hint="eastAsia"/>
          <w:color w:val="000000" w:themeColor="text1"/>
        </w:rPr>
        <w:t xml:space="preserve">。　</w:t>
      </w:r>
    </w:p>
    <w:p w:rsidR="005C7CD5" w:rsidRDefault="00DF0B46" w:rsidP="00BC68AB">
      <w:pPr>
        <w:rPr>
          <w:color w:val="000000" w:themeColor="text1"/>
        </w:rPr>
      </w:pPr>
      <w:r w:rsidRPr="00D53E0C">
        <w:rPr>
          <w:rFonts w:hint="eastAsia"/>
          <w:color w:val="000000" w:themeColor="text1"/>
        </w:rPr>
        <w:t>1)</w:t>
      </w:r>
      <w:r w:rsidRPr="00D53E0C">
        <w:rPr>
          <w:color w:val="000000" w:themeColor="text1"/>
        </w:rPr>
        <w:t xml:space="preserve"> </w:t>
      </w:r>
      <w:r w:rsidR="00123921" w:rsidRPr="00D53E0C">
        <w:rPr>
          <w:rFonts w:hint="eastAsia"/>
          <w:color w:val="000000" w:themeColor="text1"/>
        </w:rPr>
        <w:t>専門研修</w:t>
      </w:r>
      <w:r w:rsidR="00123921" w:rsidRPr="00D53E0C">
        <w:rPr>
          <w:rFonts w:hint="eastAsia"/>
          <w:color w:val="000000" w:themeColor="text1"/>
        </w:rPr>
        <w:t>1</w:t>
      </w:r>
      <w:r w:rsidR="00BC68AB" w:rsidRPr="00D53E0C">
        <w:rPr>
          <w:rFonts w:hint="eastAsia"/>
          <w:color w:val="000000" w:themeColor="text1"/>
        </w:rPr>
        <w:t>年目</w:t>
      </w:r>
      <w:r w:rsidR="004A44C5" w:rsidRPr="00331789">
        <w:rPr>
          <w:rFonts w:hint="eastAsia"/>
          <w:color w:val="000000" w:themeColor="text1"/>
        </w:rPr>
        <w:t>：</w:t>
      </w:r>
      <w:r w:rsidR="00BC68AB" w:rsidRPr="00D53E0C">
        <w:rPr>
          <w:rFonts w:hint="eastAsia"/>
          <w:color w:val="000000" w:themeColor="text1"/>
        </w:rPr>
        <w:t>眼科医</w:t>
      </w:r>
      <w:r w:rsidR="00123921" w:rsidRPr="00D53E0C">
        <w:rPr>
          <w:rFonts w:hint="eastAsia"/>
          <w:color w:val="000000" w:themeColor="text1"/>
        </w:rPr>
        <w:t>としての基本的臨床能力および医療人としての基本的姿勢を身につ</w:t>
      </w:r>
    </w:p>
    <w:p w:rsidR="004A44C5" w:rsidRDefault="00123921" w:rsidP="00214270">
      <w:pPr>
        <w:ind w:firstLineChars="150" w:firstLine="315"/>
        <w:rPr>
          <w:color w:val="000000" w:themeColor="text1"/>
        </w:rPr>
      </w:pPr>
      <w:r w:rsidRPr="00D53E0C">
        <w:rPr>
          <w:rFonts w:hint="eastAsia"/>
          <w:color w:val="000000" w:themeColor="text1"/>
        </w:rPr>
        <w:t>けます</w:t>
      </w:r>
      <w:r w:rsidR="00BC68AB" w:rsidRPr="00D53E0C">
        <w:rPr>
          <w:rFonts w:hint="eastAsia"/>
          <w:color w:val="000000" w:themeColor="text1"/>
        </w:rPr>
        <w:t>。</w:t>
      </w:r>
    </w:p>
    <w:p w:rsidR="004A44C5" w:rsidRDefault="00BC68AB" w:rsidP="00214270">
      <w:pPr>
        <w:ind w:left="210"/>
        <w:rPr>
          <w:color w:val="000000" w:themeColor="text1"/>
        </w:rPr>
      </w:pPr>
      <w:r w:rsidRPr="00D53E0C">
        <w:rPr>
          <w:rFonts w:hint="eastAsia"/>
          <w:color w:val="000000" w:themeColor="text1"/>
        </w:rPr>
        <w:t>医療面接・記録：病歴聴取、所見の観</w:t>
      </w:r>
      <w:r w:rsidR="00123921" w:rsidRPr="00D53E0C">
        <w:rPr>
          <w:rFonts w:hint="eastAsia"/>
          <w:color w:val="000000" w:themeColor="text1"/>
        </w:rPr>
        <w:t>察、把握が正しく行え、診断名の想定、鑑別診断を述べる</w:t>
      </w:r>
      <w:r w:rsidR="004A44C5">
        <w:rPr>
          <w:rFonts w:hint="eastAsia"/>
          <w:color w:val="000000" w:themeColor="text1"/>
        </w:rPr>
        <w:t xml:space="preserve">　</w:t>
      </w:r>
      <w:r w:rsidR="00123921" w:rsidRPr="00D53E0C">
        <w:rPr>
          <w:rFonts w:hint="eastAsia"/>
          <w:color w:val="000000" w:themeColor="text1"/>
        </w:rPr>
        <w:t>ことが出来るようにします</w:t>
      </w:r>
      <w:r w:rsidRPr="00D53E0C">
        <w:rPr>
          <w:rFonts w:hint="eastAsia"/>
          <w:color w:val="000000" w:themeColor="text1"/>
        </w:rPr>
        <w:t>。</w:t>
      </w:r>
    </w:p>
    <w:p w:rsidR="004A44C5" w:rsidRPr="00214270" w:rsidRDefault="00BC68AB" w:rsidP="005C7CD5">
      <w:pPr>
        <w:ind w:firstLineChars="100" w:firstLine="210"/>
        <w:rPr>
          <w:color w:val="000000" w:themeColor="text1"/>
          <w:spacing w:val="-6"/>
        </w:rPr>
      </w:pPr>
      <w:r w:rsidRPr="00D53E0C">
        <w:rPr>
          <w:rFonts w:hint="eastAsia"/>
          <w:color w:val="000000" w:themeColor="text1"/>
        </w:rPr>
        <w:t>検査：</w:t>
      </w:r>
      <w:r w:rsidRPr="00214270">
        <w:rPr>
          <w:rFonts w:hint="eastAsia"/>
          <w:color w:val="000000" w:themeColor="text1"/>
          <w:spacing w:val="-6"/>
        </w:rPr>
        <w:t>診断を確定させるための検査の意味を理解し、実際に検査を行うことが出来る</w:t>
      </w:r>
      <w:r w:rsidR="00123921" w:rsidRPr="00214270">
        <w:rPr>
          <w:rFonts w:hint="eastAsia"/>
          <w:color w:val="000000" w:themeColor="text1"/>
          <w:spacing w:val="-6"/>
        </w:rPr>
        <w:t>ようにします</w:t>
      </w:r>
      <w:r w:rsidRPr="00214270">
        <w:rPr>
          <w:rFonts w:hint="eastAsia"/>
          <w:color w:val="000000" w:themeColor="text1"/>
          <w:spacing w:val="-6"/>
        </w:rPr>
        <w:t>。</w:t>
      </w:r>
    </w:p>
    <w:p w:rsidR="00BC68AB" w:rsidRPr="00214270" w:rsidRDefault="00BC68AB" w:rsidP="005C7CD5">
      <w:pPr>
        <w:ind w:firstLineChars="100" w:firstLine="210"/>
        <w:rPr>
          <w:color w:val="000000" w:themeColor="text1"/>
          <w:spacing w:val="-6"/>
        </w:rPr>
      </w:pPr>
      <w:r w:rsidRPr="00D53E0C">
        <w:rPr>
          <w:rFonts w:hint="eastAsia"/>
          <w:color w:val="000000" w:themeColor="text1"/>
        </w:rPr>
        <w:t>治療：</w:t>
      </w:r>
      <w:r w:rsidRPr="00214270">
        <w:rPr>
          <w:rFonts w:hint="eastAsia"/>
          <w:color w:val="000000" w:themeColor="text1"/>
          <w:spacing w:val="-6"/>
        </w:rPr>
        <w:t>局所治療、内服治療、局所麻酔の方法、基本的な手術治療を行うことが出来る</w:t>
      </w:r>
      <w:r w:rsidR="00123921" w:rsidRPr="00214270">
        <w:rPr>
          <w:rFonts w:hint="eastAsia"/>
          <w:color w:val="000000" w:themeColor="text1"/>
          <w:spacing w:val="-6"/>
        </w:rPr>
        <w:t>ようにします</w:t>
      </w:r>
      <w:r w:rsidRPr="00214270">
        <w:rPr>
          <w:rFonts w:hint="eastAsia"/>
          <w:color w:val="000000" w:themeColor="text1"/>
          <w:spacing w:val="-6"/>
        </w:rPr>
        <w:t xml:space="preserve">。　</w:t>
      </w:r>
    </w:p>
    <w:p w:rsidR="00BC68AB" w:rsidRPr="00D53E0C" w:rsidRDefault="00DF0B46" w:rsidP="00214270">
      <w:pPr>
        <w:ind w:left="315" w:hangingChars="150" w:hanging="315"/>
        <w:rPr>
          <w:color w:val="000000" w:themeColor="text1"/>
        </w:rPr>
      </w:pPr>
      <w:r w:rsidRPr="00D53E0C">
        <w:rPr>
          <w:color w:val="000000" w:themeColor="text1"/>
        </w:rPr>
        <w:t xml:space="preserve">2) </w:t>
      </w:r>
      <w:r w:rsidR="00123921" w:rsidRPr="00D53E0C">
        <w:rPr>
          <w:rFonts w:hint="eastAsia"/>
          <w:color w:val="000000" w:themeColor="text1"/>
        </w:rPr>
        <w:t>専門研修</w:t>
      </w:r>
      <w:r w:rsidR="00123921" w:rsidRPr="00D53E0C">
        <w:rPr>
          <w:rFonts w:hint="eastAsia"/>
          <w:color w:val="000000" w:themeColor="text1"/>
        </w:rPr>
        <w:t>2</w:t>
      </w:r>
      <w:r w:rsidR="00123921" w:rsidRPr="00D53E0C">
        <w:rPr>
          <w:rFonts w:hint="eastAsia"/>
          <w:color w:val="000000" w:themeColor="text1"/>
        </w:rPr>
        <w:t>年目：</w:t>
      </w:r>
      <w:r w:rsidR="00BC68AB" w:rsidRPr="00D53E0C">
        <w:rPr>
          <w:rFonts w:hint="eastAsia"/>
          <w:color w:val="000000" w:themeColor="text1"/>
        </w:rPr>
        <w:t>専門研修１年目の研</w:t>
      </w:r>
      <w:r w:rsidR="00123921" w:rsidRPr="00D53E0C">
        <w:rPr>
          <w:rFonts w:hint="eastAsia"/>
          <w:color w:val="000000" w:themeColor="text1"/>
        </w:rPr>
        <w:t>修事項を確実に行えることを前提に、眼科の基本技能を身につけていきます</w:t>
      </w:r>
      <w:r w:rsidR="00BC68AB" w:rsidRPr="00D53E0C">
        <w:rPr>
          <w:rFonts w:hint="eastAsia"/>
          <w:color w:val="000000" w:themeColor="text1"/>
        </w:rPr>
        <w:t xml:space="preserve">。　</w:t>
      </w:r>
    </w:p>
    <w:p w:rsidR="00BC68AB" w:rsidRPr="00D53E0C" w:rsidRDefault="00DF0B46" w:rsidP="00214270">
      <w:pPr>
        <w:ind w:left="315" w:hangingChars="150" w:hanging="315"/>
        <w:rPr>
          <w:color w:val="000000" w:themeColor="text1"/>
        </w:rPr>
      </w:pPr>
      <w:r w:rsidRPr="00D53E0C">
        <w:rPr>
          <w:color w:val="000000" w:themeColor="text1"/>
        </w:rPr>
        <w:t xml:space="preserve">3) </w:t>
      </w:r>
      <w:r w:rsidR="00BC68AB" w:rsidRPr="00D53E0C">
        <w:rPr>
          <w:rFonts w:hint="eastAsia"/>
          <w:color w:val="000000" w:themeColor="text1"/>
        </w:rPr>
        <w:t>専門</w:t>
      </w:r>
      <w:r w:rsidR="00123921" w:rsidRPr="00D53E0C">
        <w:rPr>
          <w:rFonts w:hint="eastAsia"/>
          <w:color w:val="000000" w:themeColor="text1"/>
        </w:rPr>
        <w:t>研修</w:t>
      </w:r>
      <w:r w:rsidR="00123921" w:rsidRPr="00D53E0C">
        <w:rPr>
          <w:rFonts w:hint="eastAsia"/>
          <w:color w:val="000000" w:themeColor="text1"/>
        </w:rPr>
        <w:t>3</w:t>
      </w:r>
      <w:r w:rsidR="00BC68AB" w:rsidRPr="00D53E0C">
        <w:rPr>
          <w:rFonts w:hint="eastAsia"/>
          <w:color w:val="000000" w:themeColor="text1"/>
        </w:rPr>
        <w:t>年目</w:t>
      </w:r>
      <w:r w:rsidR="004A44C5">
        <w:rPr>
          <w:rFonts w:hint="eastAsia"/>
          <w:color w:val="000000" w:themeColor="text1"/>
        </w:rPr>
        <w:t>：</w:t>
      </w:r>
      <w:r w:rsidR="00BC68AB" w:rsidRPr="00D53E0C">
        <w:rPr>
          <w:rFonts w:hint="eastAsia"/>
          <w:color w:val="000000" w:themeColor="text1"/>
        </w:rPr>
        <w:t>より高度な技術を要する手術手技</w:t>
      </w:r>
      <w:r w:rsidR="00123921" w:rsidRPr="00D53E0C">
        <w:rPr>
          <w:rFonts w:hint="eastAsia"/>
          <w:color w:val="000000" w:themeColor="text1"/>
        </w:rPr>
        <w:t>を習得する。学会発表、論文発表を行うための基本的知識を身につけます。後進の指導を行うための知識、技能を身につけます</w:t>
      </w:r>
      <w:r w:rsidR="00BC68AB" w:rsidRPr="00D53E0C">
        <w:rPr>
          <w:rFonts w:hint="eastAsia"/>
          <w:color w:val="000000" w:themeColor="text1"/>
        </w:rPr>
        <w:t xml:space="preserve">。　</w:t>
      </w:r>
    </w:p>
    <w:p w:rsidR="005C7CD5" w:rsidRDefault="00DF0B46" w:rsidP="00BC68AB">
      <w:pPr>
        <w:rPr>
          <w:color w:val="000000" w:themeColor="text1"/>
        </w:rPr>
      </w:pPr>
      <w:r w:rsidRPr="00D53E0C">
        <w:rPr>
          <w:color w:val="000000" w:themeColor="text1"/>
        </w:rPr>
        <w:t xml:space="preserve">4) </w:t>
      </w:r>
      <w:r w:rsidR="00123921" w:rsidRPr="00D53E0C">
        <w:rPr>
          <w:rFonts w:hint="eastAsia"/>
          <w:color w:val="000000" w:themeColor="text1"/>
        </w:rPr>
        <w:t>専門研修</w:t>
      </w:r>
      <w:r w:rsidR="00123921" w:rsidRPr="00D53E0C">
        <w:rPr>
          <w:rFonts w:hint="eastAsia"/>
          <w:color w:val="000000" w:themeColor="text1"/>
        </w:rPr>
        <w:t>4</w:t>
      </w:r>
      <w:r w:rsidR="00123921" w:rsidRPr="00D53E0C">
        <w:rPr>
          <w:rFonts w:hint="eastAsia"/>
          <w:color w:val="000000" w:themeColor="text1"/>
        </w:rPr>
        <w:t xml:space="preserve">年目以降　</w:t>
      </w:r>
      <w:r w:rsidR="00123921" w:rsidRPr="00D53E0C">
        <w:rPr>
          <w:rFonts w:hint="eastAsia"/>
          <w:color w:val="000000" w:themeColor="text1"/>
        </w:rPr>
        <w:t>3</w:t>
      </w:r>
      <w:r w:rsidR="00BC68AB" w:rsidRPr="00D53E0C">
        <w:rPr>
          <w:rFonts w:hint="eastAsia"/>
          <w:color w:val="000000" w:themeColor="text1"/>
        </w:rPr>
        <w:t>年目までの研修事項を</w:t>
      </w:r>
      <w:r w:rsidR="00123921" w:rsidRPr="00D53E0C">
        <w:rPr>
          <w:rFonts w:hint="eastAsia"/>
          <w:color w:val="000000" w:themeColor="text1"/>
        </w:rPr>
        <w:t>より深く理解し自分自身が主体となって治療を</w:t>
      </w:r>
    </w:p>
    <w:p w:rsidR="007B7608" w:rsidRPr="00D53E0C" w:rsidRDefault="005C7CD5" w:rsidP="00BC68AB">
      <w:pPr>
        <w:rPr>
          <w:color w:val="000000" w:themeColor="text1"/>
        </w:rPr>
      </w:pPr>
      <w:r>
        <w:rPr>
          <w:rFonts w:hint="eastAsia"/>
          <w:color w:val="000000" w:themeColor="text1"/>
        </w:rPr>
        <w:t xml:space="preserve">   </w:t>
      </w:r>
      <w:r w:rsidR="00123921" w:rsidRPr="00D53E0C">
        <w:rPr>
          <w:rFonts w:hint="eastAsia"/>
          <w:color w:val="000000" w:themeColor="text1"/>
        </w:rPr>
        <w:t>進めていけるようにします</w:t>
      </w:r>
      <w:r w:rsidR="00BC68AB" w:rsidRPr="00D53E0C">
        <w:rPr>
          <w:rFonts w:hint="eastAsia"/>
          <w:color w:val="000000" w:themeColor="text1"/>
        </w:rPr>
        <w:t>。</w:t>
      </w:r>
      <w:r w:rsidR="00BC68AB" w:rsidRPr="00D53E0C">
        <w:rPr>
          <w:rFonts w:hint="eastAsia"/>
          <w:color w:val="000000" w:themeColor="text1"/>
        </w:rPr>
        <w:t xml:space="preserve"> </w:t>
      </w:r>
      <w:r w:rsidR="00123921" w:rsidRPr="00D53E0C">
        <w:rPr>
          <w:rFonts w:hint="eastAsia"/>
          <w:color w:val="000000" w:themeColor="text1"/>
        </w:rPr>
        <w:t>後進の指導も</w:t>
      </w:r>
      <w:r w:rsidR="00120E45" w:rsidRPr="00D53E0C">
        <w:rPr>
          <w:rFonts w:hint="eastAsia"/>
          <w:color w:val="000000" w:themeColor="text1"/>
        </w:rPr>
        <w:t>行いま</w:t>
      </w:r>
      <w:r w:rsidR="00123921" w:rsidRPr="00D53E0C">
        <w:rPr>
          <w:rFonts w:hint="eastAsia"/>
          <w:color w:val="000000" w:themeColor="text1"/>
        </w:rPr>
        <w:t>す</w:t>
      </w:r>
      <w:r w:rsidR="00BC68AB" w:rsidRPr="00D53E0C">
        <w:rPr>
          <w:rFonts w:hint="eastAsia"/>
          <w:color w:val="000000" w:themeColor="text1"/>
        </w:rPr>
        <w:t>。</w:t>
      </w:r>
    </w:p>
    <w:p w:rsidR="00BC68AB" w:rsidRPr="00120E45" w:rsidRDefault="00BC68AB" w:rsidP="00BC68AB"/>
    <w:tbl>
      <w:tblPr>
        <w:tblW w:w="9356" w:type="dxa"/>
        <w:tblInd w:w="-567" w:type="dxa"/>
        <w:tblCellMar>
          <w:left w:w="99" w:type="dxa"/>
          <w:right w:w="99" w:type="dxa"/>
        </w:tblCellMar>
        <w:tblLook w:val="04A0" w:firstRow="1" w:lastRow="0" w:firstColumn="1" w:lastColumn="0" w:noHBand="0" w:noVBand="1"/>
      </w:tblPr>
      <w:tblGrid>
        <w:gridCol w:w="528"/>
        <w:gridCol w:w="5426"/>
        <w:gridCol w:w="850"/>
        <w:gridCol w:w="851"/>
        <w:gridCol w:w="850"/>
        <w:gridCol w:w="851"/>
      </w:tblGrid>
      <w:tr w:rsidR="003B33E8" w:rsidRPr="0006481E" w:rsidTr="00031EAB">
        <w:trPr>
          <w:trHeight w:val="510"/>
        </w:trPr>
        <w:tc>
          <w:tcPr>
            <w:tcW w:w="9356" w:type="dxa"/>
            <w:gridSpan w:val="6"/>
            <w:tcBorders>
              <w:top w:val="nil"/>
              <w:left w:val="nil"/>
              <w:bottom w:val="nil"/>
              <w:right w:val="nil"/>
            </w:tcBorders>
            <w:shd w:val="clear" w:color="auto" w:fill="auto"/>
            <w:noWrap/>
            <w:vAlign w:val="center"/>
            <w:hideMark/>
          </w:tcPr>
          <w:p w:rsidR="003B33E8" w:rsidRPr="0006481E" w:rsidRDefault="003B33E8" w:rsidP="009E5937">
            <w:pPr>
              <w:widowControl/>
              <w:ind w:leftChars="28" w:left="59"/>
              <w:jc w:val="center"/>
              <w:rPr>
                <w:rFonts w:ascii="ＭＳ Ｐゴシック" w:eastAsia="ＭＳ Ｐゴシック" w:hAnsi="ＭＳ Ｐゴシック" w:cs="ＭＳ Ｐゴシック"/>
                <w:color w:val="000000"/>
                <w:kern w:val="0"/>
                <w:sz w:val="22"/>
              </w:rPr>
            </w:pPr>
            <w:bookmarkStart w:id="1" w:name="RANGE!A1:F117"/>
            <w:r w:rsidRPr="0006481E">
              <w:rPr>
                <w:rFonts w:ascii="ＭＳ Ｐゴシック" w:eastAsia="ＭＳ Ｐゴシック" w:hAnsi="ＭＳ Ｐゴシック" w:cs="ＭＳ Ｐゴシック" w:hint="eastAsia"/>
                <w:color w:val="000000"/>
                <w:kern w:val="0"/>
                <w:sz w:val="22"/>
              </w:rPr>
              <w:t>年次</w:t>
            </w:r>
            <w:r w:rsidR="00C116A1" w:rsidRPr="00F60275">
              <w:rPr>
                <w:rFonts w:ascii="ＭＳ Ｐゴシック" w:eastAsia="ＭＳ Ｐゴシック" w:hAnsi="ＭＳ Ｐゴシック" w:cs="ＭＳ Ｐゴシック" w:hint="eastAsia"/>
                <w:color w:val="000000" w:themeColor="text1"/>
                <w:kern w:val="0"/>
                <w:sz w:val="22"/>
              </w:rPr>
              <w:t>ごと</w:t>
            </w:r>
            <w:r w:rsidRPr="00F60275">
              <w:rPr>
                <w:rFonts w:ascii="ＭＳ Ｐゴシック" w:eastAsia="ＭＳ Ｐゴシック" w:hAnsi="ＭＳ Ｐゴシック" w:cs="ＭＳ Ｐゴシック" w:hint="eastAsia"/>
                <w:color w:val="000000" w:themeColor="text1"/>
                <w:kern w:val="0"/>
                <w:sz w:val="22"/>
              </w:rPr>
              <w:t>の</w:t>
            </w:r>
            <w:r w:rsidRPr="0006481E">
              <w:rPr>
                <w:rFonts w:ascii="ＭＳ Ｐゴシック" w:eastAsia="ＭＳ Ｐゴシック" w:hAnsi="ＭＳ Ｐゴシック" w:cs="ＭＳ Ｐゴシック" w:hint="eastAsia"/>
                <w:color w:val="000000"/>
                <w:kern w:val="0"/>
                <w:sz w:val="22"/>
              </w:rPr>
              <w:t>研修到達目標</w:t>
            </w:r>
            <w:bookmarkEnd w:id="1"/>
          </w:p>
        </w:tc>
      </w:tr>
      <w:tr w:rsidR="003B33E8" w:rsidRPr="0006481E" w:rsidTr="00C35EE6">
        <w:trPr>
          <w:trHeight w:val="388"/>
        </w:trPr>
        <w:tc>
          <w:tcPr>
            <w:tcW w:w="5954" w:type="dxa"/>
            <w:gridSpan w:val="2"/>
            <w:tcBorders>
              <w:top w:val="nil"/>
              <w:left w:val="nil"/>
              <w:bottom w:val="nil"/>
              <w:right w:val="nil"/>
            </w:tcBorders>
            <w:shd w:val="clear" w:color="auto" w:fill="auto"/>
            <w:noWrap/>
            <w:vAlign w:val="center"/>
            <w:hideMark/>
          </w:tcPr>
          <w:p w:rsidR="003B33E8" w:rsidRPr="0006481E" w:rsidRDefault="003B33E8" w:rsidP="009E5937">
            <w:pPr>
              <w:widowControl/>
              <w:jc w:val="left"/>
              <w:rPr>
                <w:rFonts w:ascii="ＭＳ Ｐゴシック" w:eastAsia="ＭＳ Ｐゴシック" w:hAnsi="ＭＳ Ｐゴシック" w:cs="ＭＳ Ｐゴシック"/>
                <w:color w:val="000000"/>
                <w:kern w:val="0"/>
                <w:sz w:val="22"/>
              </w:rPr>
            </w:pPr>
            <w:r w:rsidRPr="0006481E">
              <w:rPr>
                <w:rFonts w:ascii="ＭＳ Ｐゴシック" w:eastAsia="ＭＳ Ｐゴシック" w:hAnsi="ＭＳ Ｐゴシック" w:cs="ＭＳ Ｐゴシック" w:hint="eastAsia"/>
                <w:color w:val="000000"/>
                <w:kern w:val="0"/>
                <w:sz w:val="22"/>
              </w:rPr>
              <w:t>下記の目標につき専門医として安心して任せられるレベル</w:t>
            </w:r>
          </w:p>
        </w:tc>
        <w:tc>
          <w:tcPr>
            <w:tcW w:w="850" w:type="dxa"/>
            <w:tcBorders>
              <w:top w:val="nil"/>
              <w:left w:val="nil"/>
              <w:bottom w:val="single" w:sz="4" w:space="0" w:color="000000"/>
              <w:right w:val="nil"/>
            </w:tcBorders>
            <w:shd w:val="clear" w:color="auto" w:fill="auto"/>
            <w:noWrap/>
            <w:vAlign w:val="center"/>
            <w:hideMark/>
          </w:tcPr>
          <w:p w:rsidR="003B33E8" w:rsidRPr="0006481E" w:rsidRDefault="003B33E8" w:rsidP="009E5937">
            <w:pPr>
              <w:widowControl/>
              <w:jc w:val="left"/>
              <w:rPr>
                <w:rFonts w:ascii="ＭＳ Ｐゴシック" w:eastAsia="ＭＳ Ｐゴシック" w:hAnsi="ＭＳ Ｐゴシック" w:cs="ＭＳ Ｐゴシック"/>
                <w:color w:val="000000"/>
                <w:kern w:val="0"/>
                <w:sz w:val="22"/>
              </w:rPr>
            </w:pPr>
          </w:p>
        </w:tc>
        <w:tc>
          <w:tcPr>
            <w:tcW w:w="851" w:type="dxa"/>
            <w:tcBorders>
              <w:top w:val="nil"/>
              <w:left w:val="nil"/>
              <w:bottom w:val="single" w:sz="4" w:space="0" w:color="000000"/>
              <w:right w:val="nil"/>
            </w:tcBorders>
            <w:shd w:val="clear" w:color="auto" w:fill="auto"/>
            <w:noWrap/>
            <w:vAlign w:val="center"/>
            <w:hideMark/>
          </w:tcPr>
          <w:p w:rsidR="003B33E8" w:rsidRPr="0006481E" w:rsidRDefault="003B33E8" w:rsidP="009E5937">
            <w:pPr>
              <w:widowControl/>
              <w:jc w:val="left"/>
              <w:rPr>
                <w:rFonts w:ascii="ＭＳ Ｐゴシック" w:eastAsia="ＭＳ Ｐゴシック" w:hAnsi="ＭＳ Ｐゴシック" w:cs="ＭＳ Ｐゴシック"/>
                <w:color w:val="000000"/>
                <w:kern w:val="0"/>
                <w:sz w:val="22"/>
              </w:rPr>
            </w:pPr>
          </w:p>
        </w:tc>
        <w:tc>
          <w:tcPr>
            <w:tcW w:w="850" w:type="dxa"/>
            <w:tcBorders>
              <w:top w:val="nil"/>
              <w:left w:val="nil"/>
              <w:bottom w:val="single" w:sz="4" w:space="0" w:color="000000"/>
              <w:right w:val="nil"/>
            </w:tcBorders>
            <w:shd w:val="clear" w:color="auto" w:fill="auto"/>
            <w:noWrap/>
            <w:vAlign w:val="center"/>
            <w:hideMark/>
          </w:tcPr>
          <w:p w:rsidR="003B33E8" w:rsidRPr="0006481E" w:rsidRDefault="003B33E8" w:rsidP="009E5937">
            <w:pPr>
              <w:widowControl/>
              <w:jc w:val="left"/>
              <w:rPr>
                <w:rFonts w:ascii="ＭＳ Ｐゴシック" w:eastAsia="ＭＳ Ｐゴシック" w:hAnsi="ＭＳ Ｐゴシック" w:cs="ＭＳ Ｐゴシック"/>
                <w:color w:val="000000"/>
                <w:kern w:val="0"/>
                <w:sz w:val="22"/>
              </w:rPr>
            </w:pPr>
          </w:p>
        </w:tc>
        <w:tc>
          <w:tcPr>
            <w:tcW w:w="851" w:type="dxa"/>
            <w:tcBorders>
              <w:top w:val="nil"/>
              <w:left w:val="nil"/>
              <w:bottom w:val="single" w:sz="4" w:space="0" w:color="000000"/>
              <w:right w:val="nil"/>
            </w:tcBorders>
            <w:shd w:val="clear" w:color="auto" w:fill="auto"/>
            <w:noWrap/>
            <w:vAlign w:val="center"/>
            <w:hideMark/>
          </w:tcPr>
          <w:p w:rsidR="003B33E8" w:rsidRPr="0006481E" w:rsidRDefault="003B33E8" w:rsidP="009E5937">
            <w:pPr>
              <w:widowControl/>
              <w:jc w:val="left"/>
              <w:rPr>
                <w:rFonts w:ascii="ＭＳ Ｐゴシック" w:eastAsia="ＭＳ Ｐゴシック" w:hAnsi="ＭＳ Ｐゴシック" w:cs="ＭＳ Ｐゴシック"/>
                <w:color w:val="000000"/>
                <w:kern w:val="0"/>
                <w:sz w:val="22"/>
              </w:rPr>
            </w:pPr>
          </w:p>
        </w:tc>
      </w:tr>
      <w:tr w:rsidR="003B33E8" w:rsidRPr="0006481E" w:rsidTr="00031EAB">
        <w:trPr>
          <w:trHeight w:val="525"/>
        </w:trPr>
        <w:tc>
          <w:tcPr>
            <w:tcW w:w="595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B33E8" w:rsidRPr="0006481E" w:rsidRDefault="003B33E8" w:rsidP="009E5937">
            <w:pPr>
              <w:widowControl/>
              <w:jc w:val="left"/>
              <w:rPr>
                <w:rFonts w:ascii="ＭＳ Ｐゴシック" w:eastAsia="ＭＳ Ｐゴシック" w:hAnsi="ＭＳ Ｐゴシック" w:cs="ＭＳ Ｐゴシック"/>
                <w:b/>
                <w:color w:val="000000"/>
                <w:kern w:val="0"/>
                <w:sz w:val="22"/>
              </w:rPr>
            </w:pPr>
            <w:r w:rsidRPr="0006481E">
              <w:rPr>
                <w:rFonts w:ascii="ＭＳ Ｐゴシック" w:eastAsia="ＭＳ Ｐゴシック" w:hAnsi="ＭＳ Ｐゴシック" w:cs="ＭＳ Ｐゴシック" w:hint="eastAsia"/>
                <w:b/>
                <w:color w:val="000000"/>
                <w:kern w:val="0"/>
                <w:sz w:val="22"/>
              </w:rPr>
              <w:t xml:space="preserve">　</w:t>
            </w:r>
            <w:r w:rsidR="00E50126">
              <w:rPr>
                <w:rFonts w:ascii="ＭＳ Ｐゴシック" w:eastAsia="ＭＳ Ｐゴシック" w:hAnsi="ＭＳ Ｐゴシック" w:cs="ＭＳ Ｐゴシック" w:hint="eastAsia"/>
                <w:b/>
                <w:color w:val="000000"/>
                <w:kern w:val="0"/>
                <w:sz w:val="22"/>
              </w:rPr>
              <w:t xml:space="preserve">　　　</w:t>
            </w:r>
            <w:r w:rsidRPr="0006481E">
              <w:rPr>
                <w:rFonts w:ascii="ＭＳ Ｐゴシック" w:eastAsia="ＭＳ Ｐゴシック" w:hAnsi="ＭＳ Ｐゴシック" w:cs="ＭＳ Ｐゴシック" w:hint="eastAsia"/>
                <w:b/>
                <w:color w:val="000000"/>
                <w:kern w:val="0"/>
                <w:sz w:val="22"/>
              </w:rPr>
              <w:t>基本姿勢・態度</w:t>
            </w:r>
            <w:r w:rsidR="00E50126">
              <w:rPr>
                <w:rFonts w:ascii="ＭＳ Ｐゴシック" w:eastAsia="ＭＳ Ｐゴシック" w:hAnsi="ＭＳ Ｐゴシック" w:cs="ＭＳ Ｐゴシック" w:hint="eastAsia"/>
                <w:b/>
                <w:color w:val="000000"/>
                <w:kern w:val="0"/>
                <w:sz w:val="22"/>
              </w:rPr>
              <w:t xml:space="preserve">　　　　　　　　　　　　　　　　　　</w:t>
            </w:r>
            <w:r w:rsidRPr="0006481E">
              <w:rPr>
                <w:rFonts w:ascii="ＭＳ Ｐゴシック" w:eastAsia="ＭＳ Ｐゴシック" w:hAnsi="ＭＳ Ｐゴシック" w:cs="ＭＳ Ｐゴシック" w:hint="eastAsia"/>
                <w:b/>
                <w:color w:val="000000"/>
                <w:kern w:val="0"/>
                <w:sz w:val="22"/>
              </w:rPr>
              <w:t>研修年度</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06481E" w:rsidRDefault="003B33E8" w:rsidP="009E5937">
            <w:pPr>
              <w:widowControl/>
              <w:jc w:val="center"/>
              <w:rPr>
                <w:rFonts w:ascii="ＭＳ Ｐゴシック" w:eastAsia="ＭＳ Ｐゴシック" w:hAnsi="ＭＳ Ｐゴシック" w:cs="ＭＳ Ｐゴシック"/>
                <w:b/>
                <w:color w:val="000000"/>
                <w:kern w:val="0"/>
                <w:sz w:val="20"/>
                <w:szCs w:val="20"/>
              </w:rPr>
            </w:pPr>
            <w:r w:rsidRPr="0006481E">
              <w:rPr>
                <w:rFonts w:ascii="ＭＳ Ｐゴシック" w:eastAsia="ＭＳ Ｐゴシック" w:hAnsi="ＭＳ Ｐゴシック" w:cs="ＭＳ Ｐゴシック" w:hint="eastAsia"/>
                <w:b/>
                <w:color w:val="000000"/>
                <w:kern w:val="0"/>
                <w:sz w:val="20"/>
                <w:szCs w:val="20"/>
              </w:rPr>
              <w:t>1年目</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06481E" w:rsidRDefault="003B33E8" w:rsidP="009E5937">
            <w:pPr>
              <w:widowControl/>
              <w:jc w:val="center"/>
              <w:rPr>
                <w:rFonts w:ascii="ＭＳ Ｐゴシック" w:eastAsia="ＭＳ Ｐゴシック" w:hAnsi="ＭＳ Ｐゴシック" w:cs="ＭＳ Ｐゴシック"/>
                <w:b/>
                <w:color w:val="000000"/>
                <w:kern w:val="0"/>
                <w:sz w:val="20"/>
                <w:szCs w:val="20"/>
              </w:rPr>
            </w:pPr>
            <w:r w:rsidRPr="0006481E">
              <w:rPr>
                <w:rFonts w:ascii="ＭＳ Ｐゴシック" w:eastAsia="ＭＳ Ｐゴシック" w:hAnsi="ＭＳ Ｐゴシック" w:cs="ＭＳ Ｐゴシック" w:hint="eastAsia"/>
                <w:b/>
                <w:color w:val="000000"/>
                <w:kern w:val="0"/>
                <w:sz w:val="20"/>
                <w:szCs w:val="20"/>
              </w:rPr>
              <w:t>2年目</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06481E" w:rsidRDefault="003B33E8" w:rsidP="009E5937">
            <w:pPr>
              <w:widowControl/>
              <w:jc w:val="center"/>
              <w:rPr>
                <w:rFonts w:ascii="ＭＳ Ｐゴシック" w:eastAsia="ＭＳ Ｐゴシック" w:hAnsi="ＭＳ Ｐゴシック" w:cs="ＭＳ Ｐゴシック"/>
                <w:b/>
                <w:color w:val="000000"/>
                <w:kern w:val="0"/>
                <w:sz w:val="20"/>
                <w:szCs w:val="20"/>
              </w:rPr>
            </w:pPr>
            <w:r w:rsidRPr="0006481E">
              <w:rPr>
                <w:rFonts w:ascii="ＭＳ Ｐゴシック" w:eastAsia="ＭＳ Ｐゴシック" w:hAnsi="ＭＳ Ｐゴシック" w:cs="ＭＳ Ｐゴシック" w:hint="eastAsia"/>
                <w:b/>
                <w:color w:val="000000"/>
                <w:kern w:val="0"/>
                <w:sz w:val="20"/>
                <w:szCs w:val="20"/>
              </w:rPr>
              <w:t>3年目</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06481E" w:rsidRDefault="003B33E8" w:rsidP="009E5937">
            <w:pPr>
              <w:widowControl/>
              <w:jc w:val="center"/>
              <w:rPr>
                <w:rFonts w:ascii="ＭＳ Ｐゴシック" w:eastAsia="ＭＳ Ｐゴシック" w:hAnsi="ＭＳ Ｐゴシック" w:cs="ＭＳ Ｐゴシック"/>
                <w:b/>
                <w:color w:val="000000"/>
                <w:kern w:val="0"/>
                <w:sz w:val="20"/>
                <w:szCs w:val="20"/>
              </w:rPr>
            </w:pPr>
            <w:r w:rsidRPr="0006481E">
              <w:rPr>
                <w:rFonts w:ascii="ＭＳ Ｐゴシック" w:eastAsia="ＭＳ Ｐゴシック" w:hAnsi="ＭＳ Ｐゴシック" w:cs="ＭＳ Ｐゴシック" w:hint="eastAsia"/>
                <w:b/>
                <w:color w:val="000000"/>
                <w:kern w:val="0"/>
                <w:sz w:val="20"/>
                <w:szCs w:val="20"/>
              </w:rPr>
              <w:t>4年目</w:t>
            </w:r>
          </w:p>
        </w:tc>
      </w:tr>
      <w:tr w:rsidR="00031EAB" w:rsidRPr="0006481E" w:rsidTr="00031EAB">
        <w:trPr>
          <w:trHeight w:val="525"/>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明朝" w:hAnsi="ＭＳ 明朝" w:cs="ＭＳ Ｐゴシック"/>
                <w:color w:val="000000"/>
                <w:kern w:val="0"/>
                <w:sz w:val="22"/>
              </w:rPr>
            </w:pPr>
            <w:r w:rsidRPr="0006481E">
              <w:rPr>
                <w:rFonts w:ascii="ＭＳ 明朝" w:hAnsi="ＭＳ 明朝" w:cs="ＭＳ Ｐゴシック" w:hint="eastAsia"/>
                <w:color w:val="000000"/>
                <w:kern w:val="0"/>
                <w:sz w:val="22"/>
              </w:rPr>
              <w:t>1</w:t>
            </w:r>
          </w:p>
        </w:tc>
        <w:tc>
          <w:tcPr>
            <w:tcW w:w="5426" w:type="dxa"/>
            <w:tcBorders>
              <w:top w:val="nil"/>
              <w:left w:val="nil"/>
              <w:bottom w:val="single" w:sz="4" w:space="0" w:color="auto"/>
              <w:right w:val="single" w:sz="4" w:space="0" w:color="000000"/>
            </w:tcBorders>
            <w:shd w:val="clear" w:color="auto" w:fill="auto"/>
            <w:vAlign w:val="center"/>
            <w:hideMark/>
          </w:tcPr>
          <w:p w:rsidR="003B33E8" w:rsidRPr="0006481E" w:rsidRDefault="003B33E8" w:rsidP="009E5937">
            <w:pPr>
              <w:widowControl/>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医の倫理・生命倫理について理解し、遵守できる．</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r>
      <w:tr w:rsidR="00031EAB" w:rsidRPr="0006481E" w:rsidTr="00031EAB">
        <w:trPr>
          <w:trHeight w:val="525"/>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明朝" w:hAnsi="ＭＳ 明朝" w:cs="ＭＳ Ｐゴシック"/>
                <w:color w:val="000000"/>
                <w:kern w:val="0"/>
                <w:sz w:val="22"/>
              </w:rPr>
            </w:pPr>
            <w:r w:rsidRPr="0006481E">
              <w:rPr>
                <w:rFonts w:ascii="ＭＳ 明朝" w:hAnsi="ＭＳ 明朝" w:cs="ＭＳ Ｐゴシック" w:hint="eastAsia"/>
                <w:color w:val="000000"/>
                <w:kern w:val="0"/>
                <w:sz w:val="22"/>
              </w:rPr>
              <w:t>2</w:t>
            </w:r>
          </w:p>
        </w:tc>
        <w:tc>
          <w:tcPr>
            <w:tcW w:w="5426" w:type="dxa"/>
            <w:tcBorders>
              <w:top w:val="nil"/>
              <w:left w:val="nil"/>
              <w:bottom w:val="single" w:sz="4" w:space="0" w:color="auto"/>
              <w:right w:val="single" w:sz="4" w:space="0" w:color="000000"/>
            </w:tcBorders>
            <w:shd w:val="clear" w:color="auto" w:fill="auto"/>
            <w:vAlign w:val="center"/>
            <w:hideMark/>
          </w:tcPr>
          <w:p w:rsidR="003B33E8" w:rsidRPr="0006481E" w:rsidRDefault="003B33E8" w:rsidP="009E5937">
            <w:pPr>
              <w:widowControl/>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患者、家族のニーズを把握できる．</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r>
      <w:tr w:rsidR="00031EAB" w:rsidRPr="0006481E" w:rsidTr="00031EAB">
        <w:trPr>
          <w:trHeight w:val="525"/>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明朝" w:hAnsi="ＭＳ 明朝" w:cs="ＭＳ Ｐゴシック"/>
                <w:color w:val="000000"/>
                <w:kern w:val="0"/>
                <w:sz w:val="22"/>
              </w:rPr>
            </w:pPr>
            <w:r w:rsidRPr="0006481E">
              <w:rPr>
                <w:rFonts w:ascii="ＭＳ 明朝" w:hAnsi="ＭＳ 明朝" w:cs="ＭＳ Ｐゴシック" w:hint="eastAsia"/>
                <w:color w:val="000000"/>
                <w:kern w:val="0"/>
                <w:sz w:val="22"/>
              </w:rPr>
              <w:t>3</w:t>
            </w:r>
          </w:p>
        </w:tc>
        <w:tc>
          <w:tcPr>
            <w:tcW w:w="5426" w:type="dxa"/>
            <w:tcBorders>
              <w:top w:val="nil"/>
              <w:left w:val="nil"/>
              <w:bottom w:val="single" w:sz="4" w:space="0" w:color="auto"/>
              <w:right w:val="single" w:sz="4" w:space="0" w:color="000000"/>
            </w:tcBorders>
            <w:shd w:val="clear" w:color="auto" w:fill="auto"/>
            <w:vAlign w:val="center"/>
            <w:hideMark/>
          </w:tcPr>
          <w:p w:rsidR="003B33E8" w:rsidRPr="0006481E" w:rsidRDefault="003B33E8" w:rsidP="009E5937">
            <w:pPr>
              <w:widowControl/>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インフォームドコンセントが行える．</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06481E" w:rsidRDefault="003B33E8" w:rsidP="009E5937">
            <w:pPr>
              <w:widowControl/>
              <w:jc w:val="left"/>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r>
      <w:tr w:rsidR="00031EAB" w:rsidRPr="0006481E" w:rsidTr="00C35EE6">
        <w:trPr>
          <w:trHeight w:val="525"/>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明朝" w:hAnsi="ＭＳ 明朝" w:cs="ＭＳ Ｐゴシック"/>
                <w:color w:val="000000"/>
                <w:kern w:val="0"/>
                <w:sz w:val="22"/>
              </w:rPr>
            </w:pPr>
            <w:r w:rsidRPr="0006481E">
              <w:rPr>
                <w:rFonts w:ascii="ＭＳ 明朝" w:hAnsi="ＭＳ 明朝" w:cs="ＭＳ Ｐゴシック" w:hint="eastAsia"/>
                <w:color w:val="000000"/>
                <w:kern w:val="0"/>
                <w:sz w:val="22"/>
              </w:rPr>
              <w:t>4</w:t>
            </w:r>
          </w:p>
        </w:tc>
        <w:tc>
          <w:tcPr>
            <w:tcW w:w="5426" w:type="dxa"/>
            <w:tcBorders>
              <w:top w:val="nil"/>
              <w:left w:val="nil"/>
              <w:bottom w:val="single" w:sz="4" w:space="0" w:color="auto"/>
              <w:right w:val="single" w:sz="4" w:space="0" w:color="000000"/>
            </w:tcBorders>
            <w:shd w:val="clear" w:color="auto" w:fill="auto"/>
            <w:vAlign w:val="center"/>
            <w:hideMark/>
          </w:tcPr>
          <w:p w:rsidR="003B33E8" w:rsidRPr="0006481E" w:rsidRDefault="003B33E8" w:rsidP="009E5937">
            <w:pPr>
              <w:widowControl/>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他の医療従事者との適切な関係を構築し、チーム医療ができる．</w:t>
            </w:r>
          </w:p>
        </w:tc>
        <w:tc>
          <w:tcPr>
            <w:tcW w:w="850"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1"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0"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1"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r>
      <w:tr w:rsidR="00C35EE6" w:rsidRPr="0006481E" w:rsidTr="00C35EE6">
        <w:trPr>
          <w:trHeight w:val="585"/>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EE6" w:rsidRPr="0006481E" w:rsidRDefault="00C35EE6" w:rsidP="009E5937">
            <w:pPr>
              <w:widowControl/>
              <w:jc w:val="center"/>
              <w:rPr>
                <w:rFonts w:ascii="ＭＳ 明朝" w:hAnsi="ＭＳ 明朝" w:cs="ＭＳ Ｐゴシック"/>
                <w:color w:val="000000"/>
                <w:kern w:val="0"/>
                <w:sz w:val="22"/>
              </w:rPr>
            </w:pPr>
            <w:r w:rsidRPr="0006481E">
              <w:rPr>
                <w:rFonts w:ascii="ＭＳ 明朝" w:hAnsi="ＭＳ 明朝" w:cs="ＭＳ Ｐゴシック" w:hint="eastAsia"/>
                <w:color w:val="000000"/>
                <w:kern w:val="0"/>
                <w:sz w:val="22"/>
              </w:rPr>
              <w:t>5</w:t>
            </w:r>
          </w:p>
        </w:tc>
        <w:tc>
          <w:tcPr>
            <w:tcW w:w="5426" w:type="dxa"/>
            <w:tcBorders>
              <w:top w:val="single" w:sz="4" w:space="0" w:color="auto"/>
              <w:left w:val="nil"/>
              <w:bottom w:val="single" w:sz="4" w:space="0" w:color="auto"/>
              <w:right w:val="single" w:sz="4" w:space="0" w:color="000000"/>
            </w:tcBorders>
            <w:shd w:val="clear" w:color="auto" w:fill="auto"/>
            <w:noWrap/>
            <w:vAlign w:val="center"/>
            <w:hideMark/>
          </w:tcPr>
          <w:p w:rsidR="00C35EE6" w:rsidRPr="0006481E" w:rsidRDefault="00C35EE6" w:rsidP="009E5937">
            <w:pPr>
              <w:widowControl/>
              <w:jc w:val="left"/>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守秘義務を理解し、遂行できる．</w:t>
            </w:r>
          </w:p>
        </w:tc>
        <w:tc>
          <w:tcPr>
            <w:tcW w:w="850"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C35EE6" w:rsidRPr="0006481E" w:rsidRDefault="00C35EE6"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1"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C35EE6" w:rsidRPr="0006481E" w:rsidRDefault="00C35EE6"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0"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C35EE6" w:rsidRPr="0006481E" w:rsidRDefault="00C35EE6"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1"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C35EE6" w:rsidRPr="0006481E" w:rsidRDefault="00C35EE6"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r>
      <w:tr w:rsidR="00C35EE6" w:rsidRPr="0006481E" w:rsidTr="00C35EE6">
        <w:trPr>
          <w:trHeight w:val="693"/>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5EE6" w:rsidRPr="0006481E" w:rsidRDefault="00C35EE6" w:rsidP="009E5937">
            <w:pPr>
              <w:jc w:val="center"/>
              <w:rPr>
                <w:rFonts w:ascii="ＭＳ 明朝" w:hAnsi="ＭＳ 明朝" w:cs="ＭＳ Ｐゴシック"/>
                <w:color w:val="000000"/>
                <w:kern w:val="0"/>
                <w:sz w:val="22"/>
              </w:rPr>
            </w:pPr>
            <w:r w:rsidRPr="0006481E">
              <w:rPr>
                <w:rFonts w:ascii="ＭＳ 明朝" w:hAnsi="ＭＳ 明朝" w:cs="ＭＳ Ｐゴシック" w:hint="eastAsia"/>
                <w:color w:val="000000"/>
                <w:kern w:val="0"/>
                <w:sz w:val="22"/>
              </w:rPr>
              <w:t>6</w:t>
            </w:r>
          </w:p>
        </w:tc>
        <w:tc>
          <w:tcPr>
            <w:tcW w:w="5426" w:type="dxa"/>
            <w:tcBorders>
              <w:top w:val="single" w:sz="4" w:space="0" w:color="auto"/>
              <w:left w:val="nil"/>
              <w:bottom w:val="single" w:sz="4" w:space="0" w:color="auto"/>
              <w:right w:val="single" w:sz="4" w:space="0" w:color="000000"/>
            </w:tcBorders>
            <w:shd w:val="clear" w:color="auto" w:fill="auto"/>
            <w:noWrap/>
            <w:vAlign w:val="center"/>
          </w:tcPr>
          <w:p w:rsidR="00C35EE6" w:rsidRPr="0006481E" w:rsidRDefault="00C35EE6" w:rsidP="009E5937">
            <w:pP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医事法制、保険医療法規・制度を理解する．</w:t>
            </w:r>
          </w:p>
        </w:tc>
        <w:tc>
          <w:tcPr>
            <w:tcW w:w="850"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C35EE6" w:rsidRPr="0006481E" w:rsidRDefault="00C35EE6" w:rsidP="009E5937">
            <w:pPr>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1"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C35EE6" w:rsidRPr="0006481E" w:rsidRDefault="00C35EE6" w:rsidP="009E5937">
            <w:pPr>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0"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C35EE6" w:rsidRPr="0006481E" w:rsidRDefault="00C35EE6" w:rsidP="009E5937">
            <w:pPr>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1"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C35EE6" w:rsidRPr="0006481E" w:rsidRDefault="00C35EE6" w:rsidP="009E5937">
            <w:pPr>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r>
      <w:tr w:rsidR="00031EAB" w:rsidRPr="0006481E" w:rsidTr="00031EAB">
        <w:trPr>
          <w:trHeight w:val="525"/>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明朝" w:hAnsi="ＭＳ 明朝" w:cs="ＭＳ Ｐゴシック"/>
                <w:color w:val="000000"/>
                <w:kern w:val="0"/>
                <w:sz w:val="22"/>
              </w:rPr>
            </w:pPr>
            <w:r w:rsidRPr="0006481E">
              <w:rPr>
                <w:rFonts w:ascii="ＭＳ 明朝" w:hAnsi="ＭＳ 明朝" w:cs="ＭＳ Ｐゴシック" w:hint="eastAsia"/>
                <w:color w:val="000000"/>
                <w:kern w:val="0"/>
                <w:sz w:val="22"/>
              </w:rPr>
              <w:t>7</w:t>
            </w:r>
          </w:p>
        </w:tc>
        <w:tc>
          <w:tcPr>
            <w:tcW w:w="5426" w:type="dxa"/>
            <w:tcBorders>
              <w:top w:val="nil"/>
              <w:left w:val="nil"/>
              <w:bottom w:val="single" w:sz="4" w:space="0" w:color="auto"/>
              <w:right w:val="single" w:sz="4" w:space="0" w:color="000000"/>
            </w:tcBorders>
            <w:shd w:val="clear" w:color="auto" w:fill="auto"/>
            <w:vAlign w:val="center"/>
            <w:hideMark/>
          </w:tcPr>
          <w:p w:rsidR="003B33E8" w:rsidRPr="0006481E" w:rsidRDefault="003B33E8" w:rsidP="009E5937">
            <w:pPr>
              <w:widowControl/>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医療事故防止および事故への対応を理解する．</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r>
      <w:tr w:rsidR="00031EAB" w:rsidRPr="0006481E" w:rsidTr="00031EAB">
        <w:trPr>
          <w:trHeight w:val="525"/>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明朝" w:hAnsi="ＭＳ 明朝" w:cs="ＭＳ Ｐゴシック"/>
                <w:color w:val="000000"/>
                <w:kern w:val="0"/>
                <w:sz w:val="22"/>
              </w:rPr>
            </w:pPr>
            <w:r w:rsidRPr="0006481E">
              <w:rPr>
                <w:rFonts w:ascii="ＭＳ 明朝" w:hAnsi="ＭＳ 明朝" w:cs="ＭＳ Ｐゴシック" w:hint="eastAsia"/>
                <w:color w:val="000000"/>
                <w:kern w:val="0"/>
                <w:sz w:val="22"/>
              </w:rPr>
              <w:t>8</w:t>
            </w:r>
          </w:p>
        </w:tc>
        <w:tc>
          <w:tcPr>
            <w:tcW w:w="5426" w:type="dxa"/>
            <w:tcBorders>
              <w:top w:val="nil"/>
              <w:left w:val="nil"/>
              <w:bottom w:val="single" w:sz="4" w:space="0" w:color="auto"/>
              <w:right w:val="single" w:sz="4" w:space="0" w:color="000000"/>
            </w:tcBorders>
            <w:shd w:val="clear" w:color="auto" w:fill="auto"/>
            <w:vAlign w:val="center"/>
            <w:hideMark/>
          </w:tcPr>
          <w:p w:rsidR="003B33E8" w:rsidRPr="0006481E" w:rsidRDefault="003B33E8" w:rsidP="009E5937">
            <w:pPr>
              <w:widowControl/>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インシデントリポートを理解し、記載できる．</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r>
      <w:tr w:rsidR="00031EAB" w:rsidRPr="0006481E" w:rsidTr="00031EAB">
        <w:trPr>
          <w:trHeight w:val="525"/>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明朝" w:hAnsi="ＭＳ 明朝" w:cs="ＭＳ Ｐゴシック"/>
                <w:color w:val="000000"/>
                <w:kern w:val="0"/>
                <w:sz w:val="22"/>
              </w:rPr>
            </w:pPr>
            <w:r w:rsidRPr="0006481E">
              <w:rPr>
                <w:rFonts w:ascii="ＭＳ 明朝" w:hAnsi="ＭＳ 明朝" w:cs="ＭＳ Ｐゴシック" w:hint="eastAsia"/>
                <w:color w:val="000000"/>
                <w:kern w:val="0"/>
                <w:sz w:val="22"/>
              </w:rPr>
              <w:t>9</w:t>
            </w:r>
          </w:p>
        </w:tc>
        <w:tc>
          <w:tcPr>
            <w:tcW w:w="5426" w:type="dxa"/>
            <w:tcBorders>
              <w:top w:val="nil"/>
              <w:left w:val="nil"/>
              <w:bottom w:val="single" w:sz="4" w:space="0" w:color="auto"/>
              <w:right w:val="single" w:sz="4" w:space="0" w:color="000000"/>
            </w:tcBorders>
            <w:shd w:val="clear" w:color="auto" w:fill="auto"/>
            <w:vAlign w:val="center"/>
            <w:hideMark/>
          </w:tcPr>
          <w:p w:rsidR="003B33E8" w:rsidRPr="0006481E" w:rsidRDefault="003B33E8" w:rsidP="009E5937">
            <w:pPr>
              <w:widowControl/>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初期救急医療に対する技術を身につける．</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r>
      <w:tr w:rsidR="00031EAB" w:rsidRPr="0006481E" w:rsidTr="00031EAB">
        <w:trPr>
          <w:trHeight w:val="525"/>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明朝" w:hAnsi="ＭＳ 明朝" w:cs="ＭＳ Ｐゴシック"/>
                <w:color w:val="000000"/>
                <w:kern w:val="0"/>
                <w:sz w:val="22"/>
              </w:rPr>
            </w:pPr>
            <w:r w:rsidRPr="0006481E">
              <w:rPr>
                <w:rFonts w:ascii="ＭＳ 明朝" w:hAnsi="ＭＳ 明朝" w:cs="ＭＳ Ｐゴシック" w:hint="eastAsia"/>
                <w:color w:val="000000"/>
                <w:kern w:val="0"/>
                <w:sz w:val="22"/>
              </w:rPr>
              <w:t>10</w:t>
            </w:r>
          </w:p>
        </w:tc>
        <w:tc>
          <w:tcPr>
            <w:tcW w:w="5426" w:type="dxa"/>
            <w:tcBorders>
              <w:top w:val="nil"/>
              <w:left w:val="nil"/>
              <w:bottom w:val="single" w:sz="4" w:space="0" w:color="auto"/>
              <w:right w:val="single" w:sz="4" w:space="0" w:color="000000"/>
            </w:tcBorders>
            <w:shd w:val="clear" w:color="auto" w:fill="auto"/>
            <w:vAlign w:val="center"/>
            <w:hideMark/>
          </w:tcPr>
          <w:p w:rsidR="003B33E8" w:rsidRPr="0006481E" w:rsidRDefault="003B33E8" w:rsidP="009E5937">
            <w:pPr>
              <w:widowControl/>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医療福祉制度、医療保険・公費負担医療を理解する．</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r>
      <w:tr w:rsidR="00031EAB" w:rsidRPr="0006481E" w:rsidTr="00031EAB">
        <w:trPr>
          <w:trHeight w:val="525"/>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明朝" w:hAnsi="ＭＳ 明朝" w:cs="ＭＳ Ｐゴシック"/>
                <w:color w:val="000000"/>
                <w:kern w:val="0"/>
                <w:sz w:val="22"/>
              </w:rPr>
            </w:pPr>
            <w:r w:rsidRPr="0006481E">
              <w:rPr>
                <w:rFonts w:ascii="ＭＳ 明朝" w:hAnsi="ＭＳ 明朝" w:cs="ＭＳ Ｐゴシック" w:hint="eastAsia"/>
                <w:color w:val="000000"/>
                <w:kern w:val="0"/>
                <w:sz w:val="22"/>
              </w:rPr>
              <w:lastRenderedPageBreak/>
              <w:t>11</w:t>
            </w:r>
          </w:p>
        </w:tc>
        <w:tc>
          <w:tcPr>
            <w:tcW w:w="5426" w:type="dxa"/>
            <w:tcBorders>
              <w:top w:val="nil"/>
              <w:left w:val="nil"/>
              <w:bottom w:val="single" w:sz="4" w:space="0" w:color="auto"/>
              <w:right w:val="single" w:sz="4" w:space="0" w:color="000000"/>
            </w:tcBorders>
            <w:shd w:val="clear" w:color="auto" w:fill="auto"/>
            <w:vAlign w:val="center"/>
            <w:hideMark/>
          </w:tcPr>
          <w:p w:rsidR="00A40749" w:rsidRDefault="003B33E8" w:rsidP="009E5937">
            <w:pPr>
              <w:widowControl/>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医療経済について理解し、それに基づく診療実践が</w:t>
            </w:r>
          </w:p>
          <w:p w:rsidR="003B33E8" w:rsidRPr="0006481E" w:rsidRDefault="003B33E8" w:rsidP="009E5937">
            <w:pPr>
              <w:widowControl/>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できる．</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r>
      <w:tr w:rsidR="00031EAB" w:rsidRPr="0006481E" w:rsidTr="00031EAB">
        <w:trPr>
          <w:trHeight w:val="525"/>
        </w:trPr>
        <w:tc>
          <w:tcPr>
            <w:tcW w:w="52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B33E8" w:rsidRPr="0006481E" w:rsidRDefault="003B33E8" w:rsidP="009E5937">
            <w:pPr>
              <w:widowControl/>
              <w:jc w:val="center"/>
              <w:rPr>
                <w:rFonts w:ascii="ＭＳ 明朝" w:hAnsi="ＭＳ 明朝" w:cs="ＭＳ Ｐゴシック"/>
                <w:color w:val="000000"/>
                <w:kern w:val="0"/>
                <w:sz w:val="22"/>
              </w:rPr>
            </w:pPr>
            <w:r w:rsidRPr="0006481E">
              <w:rPr>
                <w:rFonts w:ascii="ＭＳ 明朝" w:hAnsi="ＭＳ 明朝" w:cs="ＭＳ Ｐゴシック" w:hint="eastAsia"/>
                <w:color w:val="000000"/>
                <w:kern w:val="0"/>
                <w:sz w:val="22"/>
              </w:rPr>
              <w:t>12</w:t>
            </w:r>
          </w:p>
        </w:tc>
        <w:tc>
          <w:tcPr>
            <w:tcW w:w="5426" w:type="dxa"/>
            <w:tcBorders>
              <w:top w:val="nil"/>
              <w:left w:val="nil"/>
              <w:bottom w:val="nil"/>
              <w:right w:val="single" w:sz="4" w:space="0" w:color="000000"/>
            </w:tcBorders>
            <w:shd w:val="clear" w:color="auto" w:fill="auto"/>
            <w:vAlign w:val="center"/>
            <w:hideMark/>
          </w:tcPr>
          <w:p w:rsidR="003B33E8" w:rsidRPr="0006481E" w:rsidRDefault="003B33E8" w:rsidP="009E5937">
            <w:pPr>
              <w:widowControl/>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眼科臨床に必要な基礎医学＊の知識を身につける．</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r>
      <w:tr w:rsidR="00031EAB" w:rsidRPr="0006481E" w:rsidTr="00031EAB">
        <w:trPr>
          <w:trHeight w:val="615"/>
        </w:trPr>
        <w:tc>
          <w:tcPr>
            <w:tcW w:w="528" w:type="dxa"/>
            <w:vMerge/>
            <w:tcBorders>
              <w:top w:val="nil"/>
              <w:left w:val="single" w:sz="4" w:space="0" w:color="auto"/>
              <w:bottom w:val="single" w:sz="4" w:space="0" w:color="000000"/>
              <w:right w:val="single" w:sz="4" w:space="0" w:color="auto"/>
            </w:tcBorders>
            <w:vAlign w:val="center"/>
            <w:hideMark/>
          </w:tcPr>
          <w:p w:rsidR="003B33E8" w:rsidRPr="0006481E" w:rsidRDefault="003B33E8" w:rsidP="009E5937">
            <w:pPr>
              <w:widowControl/>
              <w:jc w:val="center"/>
              <w:rPr>
                <w:rFonts w:ascii="ＭＳ 明朝" w:hAnsi="ＭＳ 明朝" w:cs="ＭＳ Ｐゴシック"/>
                <w:color w:val="000000"/>
                <w:kern w:val="0"/>
                <w:sz w:val="22"/>
              </w:rPr>
            </w:pPr>
          </w:p>
        </w:tc>
        <w:tc>
          <w:tcPr>
            <w:tcW w:w="5426" w:type="dxa"/>
            <w:tcBorders>
              <w:top w:val="nil"/>
              <w:left w:val="nil"/>
              <w:bottom w:val="single" w:sz="4" w:space="0" w:color="auto"/>
              <w:right w:val="single" w:sz="4" w:space="0" w:color="000000"/>
            </w:tcBorders>
            <w:shd w:val="clear" w:color="auto" w:fill="auto"/>
            <w:vAlign w:val="center"/>
            <w:hideMark/>
          </w:tcPr>
          <w:p w:rsidR="003B33E8" w:rsidRPr="0006481E" w:rsidRDefault="003B33E8" w:rsidP="00951D96">
            <w:pPr>
              <w:widowControl/>
              <w:rPr>
                <w:rFonts w:ascii="ＭＳ Ｐ明朝" w:eastAsia="ＭＳ Ｐ明朝" w:hAnsi="ＭＳ Ｐ明朝" w:cs="ＭＳ Ｐゴシック"/>
                <w:color w:val="000000"/>
                <w:kern w:val="0"/>
                <w:sz w:val="20"/>
                <w:szCs w:val="20"/>
              </w:rPr>
            </w:pPr>
            <w:r w:rsidRPr="0006481E">
              <w:rPr>
                <w:rFonts w:ascii="ＭＳ Ｐ明朝" w:eastAsia="ＭＳ Ｐ明朝" w:hAnsi="ＭＳ Ｐ明朝" w:cs="ＭＳ Ｐゴシック" w:hint="eastAsia"/>
                <w:color w:val="000000"/>
                <w:kern w:val="0"/>
                <w:sz w:val="20"/>
                <w:szCs w:val="20"/>
              </w:rPr>
              <w:t>＊基礎医学には解剖、組織、発生、生理、病理、免疫、遺伝、生化学、</w:t>
            </w:r>
            <w:r>
              <w:rPr>
                <w:rFonts w:ascii="ＭＳ Ｐ明朝" w:eastAsia="ＭＳ Ｐ明朝" w:hAnsi="ＭＳ Ｐ明朝" w:cs="ＭＳ Ｐゴシック" w:hint="eastAsia"/>
                <w:color w:val="000000"/>
                <w:kern w:val="0"/>
                <w:sz w:val="20"/>
                <w:szCs w:val="20"/>
              </w:rPr>
              <w:t>薬理、微生物</w:t>
            </w:r>
            <w:r w:rsidRPr="0006481E">
              <w:rPr>
                <w:rFonts w:ascii="ＭＳ Ｐ明朝" w:eastAsia="ＭＳ Ｐ明朝" w:hAnsi="ＭＳ Ｐ明朝" w:cs="ＭＳ Ｐゴシック" w:hint="eastAsia"/>
                <w:color w:val="000000"/>
                <w:kern w:val="0"/>
                <w:sz w:val="20"/>
                <w:szCs w:val="20"/>
              </w:rPr>
              <w:t>が含まれる。</w:t>
            </w:r>
          </w:p>
        </w:tc>
        <w:tc>
          <w:tcPr>
            <w:tcW w:w="850" w:type="dxa"/>
            <w:vMerge/>
            <w:tcBorders>
              <w:top w:val="single" w:sz="4" w:space="0" w:color="000000"/>
              <w:left w:val="single" w:sz="4" w:space="0" w:color="000000"/>
              <w:bottom w:val="single" w:sz="4" w:space="0" w:color="auto"/>
              <w:right w:val="single" w:sz="4" w:space="0" w:color="000000"/>
            </w:tcBorders>
            <w:vAlign w:val="center"/>
            <w:hideMark/>
          </w:tcPr>
          <w:p w:rsidR="003B33E8" w:rsidRPr="0006481E" w:rsidRDefault="003B33E8" w:rsidP="009E5937">
            <w:pPr>
              <w:widowControl/>
              <w:jc w:val="left"/>
              <w:rPr>
                <w:rFonts w:ascii="ＭＳ Ｐ明朝" w:eastAsia="ＭＳ Ｐ明朝" w:hAnsi="ＭＳ Ｐ明朝" w:cs="ＭＳ Ｐゴシック"/>
                <w:color w:val="000000"/>
                <w:kern w:val="0"/>
                <w:sz w:val="22"/>
              </w:rPr>
            </w:pPr>
          </w:p>
        </w:tc>
        <w:tc>
          <w:tcPr>
            <w:tcW w:w="851" w:type="dxa"/>
            <w:vMerge/>
            <w:tcBorders>
              <w:top w:val="single" w:sz="4" w:space="0" w:color="000000"/>
              <w:left w:val="single" w:sz="4" w:space="0" w:color="000000"/>
              <w:bottom w:val="single" w:sz="4" w:space="0" w:color="auto"/>
              <w:right w:val="single" w:sz="4" w:space="0" w:color="000000"/>
            </w:tcBorders>
            <w:vAlign w:val="center"/>
            <w:hideMark/>
          </w:tcPr>
          <w:p w:rsidR="003B33E8" w:rsidRPr="0006481E" w:rsidRDefault="003B33E8" w:rsidP="009E5937">
            <w:pPr>
              <w:widowControl/>
              <w:jc w:val="left"/>
              <w:rPr>
                <w:rFonts w:ascii="ＭＳ Ｐ明朝" w:eastAsia="ＭＳ Ｐ明朝" w:hAnsi="ＭＳ Ｐ明朝" w:cs="ＭＳ Ｐゴシック"/>
                <w:color w:val="000000"/>
                <w:kern w:val="0"/>
                <w:sz w:val="22"/>
              </w:rPr>
            </w:pPr>
          </w:p>
        </w:tc>
        <w:tc>
          <w:tcPr>
            <w:tcW w:w="850" w:type="dxa"/>
            <w:vMerge/>
            <w:tcBorders>
              <w:top w:val="single" w:sz="4" w:space="0" w:color="000000"/>
              <w:left w:val="single" w:sz="4" w:space="0" w:color="000000"/>
              <w:bottom w:val="single" w:sz="4" w:space="0" w:color="auto"/>
              <w:right w:val="single" w:sz="4" w:space="0" w:color="000000"/>
            </w:tcBorders>
            <w:vAlign w:val="center"/>
            <w:hideMark/>
          </w:tcPr>
          <w:p w:rsidR="003B33E8" w:rsidRPr="0006481E" w:rsidRDefault="003B33E8" w:rsidP="009E5937">
            <w:pPr>
              <w:widowControl/>
              <w:jc w:val="left"/>
              <w:rPr>
                <w:rFonts w:ascii="ＭＳ Ｐ明朝" w:eastAsia="ＭＳ Ｐ明朝" w:hAnsi="ＭＳ Ｐ明朝" w:cs="ＭＳ Ｐゴシック"/>
                <w:color w:val="000000"/>
                <w:kern w:val="0"/>
                <w:sz w:val="22"/>
              </w:rPr>
            </w:pPr>
          </w:p>
        </w:tc>
        <w:tc>
          <w:tcPr>
            <w:tcW w:w="851" w:type="dxa"/>
            <w:vMerge/>
            <w:tcBorders>
              <w:top w:val="single" w:sz="4" w:space="0" w:color="000000"/>
              <w:left w:val="single" w:sz="4" w:space="0" w:color="000000"/>
              <w:bottom w:val="single" w:sz="4" w:space="0" w:color="auto"/>
              <w:right w:val="single" w:sz="4" w:space="0" w:color="000000"/>
            </w:tcBorders>
            <w:vAlign w:val="center"/>
            <w:hideMark/>
          </w:tcPr>
          <w:p w:rsidR="003B33E8" w:rsidRPr="0006481E" w:rsidRDefault="003B33E8" w:rsidP="009E5937">
            <w:pPr>
              <w:widowControl/>
              <w:jc w:val="left"/>
              <w:rPr>
                <w:rFonts w:ascii="ＭＳ Ｐ明朝" w:eastAsia="ＭＳ Ｐ明朝" w:hAnsi="ＭＳ Ｐ明朝" w:cs="ＭＳ Ｐゴシック"/>
                <w:color w:val="000000"/>
                <w:kern w:val="0"/>
                <w:sz w:val="22"/>
              </w:rPr>
            </w:pPr>
          </w:p>
        </w:tc>
      </w:tr>
      <w:tr w:rsidR="00031EAB" w:rsidRPr="0006481E" w:rsidTr="00031EAB">
        <w:trPr>
          <w:trHeight w:val="525"/>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明朝" w:hAnsi="ＭＳ 明朝" w:cs="ＭＳ Ｐゴシック"/>
                <w:color w:val="000000"/>
                <w:kern w:val="0"/>
                <w:sz w:val="22"/>
              </w:rPr>
            </w:pPr>
            <w:r w:rsidRPr="0006481E">
              <w:rPr>
                <w:rFonts w:ascii="ＭＳ 明朝" w:hAnsi="ＭＳ 明朝" w:cs="ＭＳ Ｐゴシック" w:hint="eastAsia"/>
                <w:color w:val="000000"/>
                <w:kern w:val="0"/>
                <w:sz w:val="22"/>
              </w:rPr>
              <w:t>13</w:t>
            </w:r>
          </w:p>
        </w:tc>
        <w:tc>
          <w:tcPr>
            <w:tcW w:w="5426" w:type="dxa"/>
            <w:tcBorders>
              <w:top w:val="nil"/>
              <w:left w:val="nil"/>
              <w:bottom w:val="single" w:sz="4" w:space="0" w:color="auto"/>
              <w:right w:val="single" w:sz="4" w:space="0" w:color="auto"/>
            </w:tcBorders>
            <w:shd w:val="clear" w:color="auto" w:fill="auto"/>
            <w:vAlign w:val="center"/>
          </w:tcPr>
          <w:p w:rsidR="003B33E8" w:rsidRPr="00492AA6" w:rsidRDefault="003B33E8" w:rsidP="009E5937">
            <w:pPr>
              <w:widowControl/>
              <w:jc w:val="left"/>
              <w:rPr>
                <w:rFonts w:ascii="ＭＳ Ｐ明朝" w:eastAsia="ＭＳ Ｐ明朝" w:hAnsi="ＭＳ Ｐ明朝" w:cs="ＭＳ Ｐゴシック"/>
                <w:color w:val="000000"/>
                <w:kern w:val="0"/>
                <w:sz w:val="22"/>
              </w:rPr>
            </w:pPr>
            <w:r w:rsidRPr="00492AA6">
              <w:rPr>
                <w:rFonts w:ascii="ＭＳ Ｐ明朝" w:eastAsia="ＭＳ Ｐ明朝" w:hAnsi="ＭＳ Ｐ明朝" w:cs="ＭＳ Ｐゴシック" w:hint="eastAsia"/>
                <w:color w:val="000000"/>
                <w:kern w:val="0"/>
                <w:sz w:val="22"/>
              </w:rPr>
              <w:t>眼科臨床に必要な社会医学＊＊の知識を身につける．</w:t>
            </w:r>
          </w:p>
          <w:p w:rsidR="00A40749" w:rsidRDefault="003B33E8" w:rsidP="009E5937">
            <w:pPr>
              <w:rPr>
                <w:rFonts w:ascii="ＭＳ Ｐ明朝" w:eastAsia="ＭＳ Ｐ明朝" w:hAnsi="ＭＳ Ｐ明朝" w:cs="ＭＳ Ｐゴシック"/>
                <w:color w:val="000000"/>
                <w:kern w:val="0"/>
                <w:sz w:val="20"/>
                <w:szCs w:val="20"/>
              </w:rPr>
            </w:pPr>
            <w:r w:rsidRPr="00492AA6">
              <w:rPr>
                <w:rFonts w:ascii="ＭＳ Ｐ明朝" w:eastAsia="ＭＳ Ｐ明朝" w:hAnsi="ＭＳ Ｐ明朝" w:cs="ＭＳ Ｐゴシック" w:hint="eastAsia"/>
                <w:color w:val="000000"/>
                <w:kern w:val="0"/>
                <w:sz w:val="20"/>
                <w:szCs w:val="20"/>
              </w:rPr>
              <w:t>＊社会医学には衛生、公衆衛生、医療統計、失明予防等が</w:t>
            </w:r>
          </w:p>
          <w:p w:rsidR="003B33E8" w:rsidRPr="00492AA6" w:rsidRDefault="003B33E8" w:rsidP="00A40749">
            <w:pPr>
              <w:ind w:firstLineChars="100" w:firstLine="200"/>
              <w:rPr>
                <w:rFonts w:ascii="ＭＳ Ｐ明朝" w:eastAsia="ＭＳ Ｐ明朝" w:hAnsi="ＭＳ Ｐ明朝" w:cs="ＭＳ Ｐゴシック"/>
                <w:color w:val="000000"/>
                <w:kern w:val="0"/>
                <w:sz w:val="22"/>
              </w:rPr>
            </w:pPr>
            <w:r w:rsidRPr="00492AA6">
              <w:rPr>
                <w:rFonts w:ascii="ＭＳ Ｐ明朝" w:eastAsia="ＭＳ Ｐ明朝" w:hAnsi="ＭＳ Ｐ明朝" w:cs="ＭＳ Ｐゴシック" w:hint="eastAsia"/>
                <w:color w:val="000000"/>
                <w:kern w:val="0"/>
                <w:sz w:val="20"/>
                <w:szCs w:val="20"/>
              </w:rPr>
              <w:t>含まれる．</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33E8" w:rsidRPr="00492AA6" w:rsidRDefault="003B33E8" w:rsidP="009E5937">
            <w:pPr>
              <w:widowControl/>
              <w:jc w:val="center"/>
              <w:rPr>
                <w:rFonts w:ascii="ＭＳ Ｐ明朝" w:eastAsia="ＭＳ Ｐ明朝" w:hAnsi="ＭＳ Ｐ明朝" w:cs="ＭＳ Ｐゴシック"/>
                <w:color w:val="000000"/>
                <w:kern w:val="0"/>
                <w:sz w:val="22"/>
              </w:rPr>
            </w:pPr>
            <w:r w:rsidRPr="00492AA6">
              <w:rPr>
                <w:rFonts w:ascii="ＭＳ Ｐ明朝" w:eastAsia="ＭＳ Ｐ明朝" w:hAnsi="ＭＳ Ｐ明朝" w:cs="ＭＳ Ｐゴシック" w:hint="eastAsia"/>
                <w:color w:val="000000"/>
                <w:kern w:val="0"/>
                <w:sz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33E8" w:rsidRPr="00492AA6" w:rsidRDefault="003B33E8" w:rsidP="009E5937">
            <w:pPr>
              <w:widowControl/>
              <w:jc w:val="center"/>
              <w:rPr>
                <w:rFonts w:ascii="ＭＳ Ｐ明朝" w:eastAsia="ＭＳ Ｐ明朝" w:hAnsi="ＭＳ Ｐ明朝" w:cs="ＭＳ Ｐゴシック"/>
                <w:color w:val="000000"/>
                <w:kern w:val="0"/>
                <w:sz w:val="22"/>
              </w:rPr>
            </w:pPr>
            <w:r w:rsidRPr="00492AA6">
              <w:rPr>
                <w:rFonts w:ascii="ＭＳ Ｐ明朝" w:eastAsia="ＭＳ Ｐ明朝" w:hAnsi="ＭＳ Ｐ明朝" w:cs="ＭＳ Ｐゴシック" w:hint="eastAsia"/>
                <w:color w:val="000000"/>
                <w:kern w:val="0"/>
                <w:sz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33E8" w:rsidRPr="00492AA6" w:rsidRDefault="003B33E8" w:rsidP="009E5937">
            <w:pPr>
              <w:widowControl/>
              <w:jc w:val="center"/>
              <w:rPr>
                <w:rFonts w:ascii="ＭＳ Ｐ明朝" w:eastAsia="ＭＳ Ｐ明朝" w:hAnsi="ＭＳ Ｐ明朝" w:cs="ＭＳ Ｐゴシック"/>
                <w:color w:val="000000"/>
                <w:kern w:val="0"/>
                <w:sz w:val="22"/>
              </w:rPr>
            </w:pPr>
            <w:r w:rsidRPr="00492AA6">
              <w:rPr>
                <w:rFonts w:ascii="ＭＳ Ｐ明朝" w:eastAsia="ＭＳ Ｐ明朝" w:hAnsi="ＭＳ Ｐ明朝" w:cs="ＭＳ Ｐゴシック" w:hint="eastAsia"/>
                <w:color w:val="000000"/>
                <w:kern w:val="0"/>
                <w:sz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33E8" w:rsidRPr="00492AA6" w:rsidRDefault="003B33E8" w:rsidP="009E5937">
            <w:pPr>
              <w:widowControl/>
              <w:jc w:val="center"/>
              <w:rPr>
                <w:rFonts w:ascii="ＭＳ Ｐ明朝" w:eastAsia="ＭＳ Ｐ明朝" w:hAnsi="ＭＳ Ｐ明朝" w:cs="ＭＳ Ｐゴシック"/>
                <w:color w:val="000000"/>
                <w:kern w:val="0"/>
                <w:sz w:val="22"/>
              </w:rPr>
            </w:pPr>
            <w:r w:rsidRPr="00492AA6">
              <w:rPr>
                <w:rFonts w:ascii="ＭＳ Ｐ明朝" w:eastAsia="ＭＳ Ｐ明朝" w:hAnsi="ＭＳ Ｐ明朝" w:cs="ＭＳ Ｐゴシック" w:hint="eastAsia"/>
                <w:color w:val="000000"/>
                <w:kern w:val="0"/>
                <w:sz w:val="22"/>
              </w:rPr>
              <w:t>○</w:t>
            </w:r>
          </w:p>
        </w:tc>
      </w:tr>
      <w:tr w:rsidR="00031EAB" w:rsidRPr="0006481E" w:rsidTr="00031EAB">
        <w:trPr>
          <w:trHeight w:val="525"/>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明朝" w:hAnsi="ＭＳ 明朝" w:cs="ＭＳ Ｐゴシック"/>
                <w:color w:val="000000"/>
                <w:kern w:val="0"/>
                <w:sz w:val="22"/>
              </w:rPr>
            </w:pPr>
            <w:r w:rsidRPr="0006481E">
              <w:rPr>
                <w:rFonts w:ascii="ＭＳ 明朝" w:hAnsi="ＭＳ 明朝" w:cs="ＭＳ Ｐゴシック" w:hint="eastAsia"/>
                <w:color w:val="000000"/>
                <w:kern w:val="0"/>
                <w:sz w:val="22"/>
              </w:rPr>
              <w:t>14</w:t>
            </w:r>
          </w:p>
        </w:tc>
        <w:tc>
          <w:tcPr>
            <w:tcW w:w="5426" w:type="dxa"/>
            <w:tcBorders>
              <w:top w:val="nil"/>
              <w:left w:val="nil"/>
              <w:bottom w:val="single" w:sz="4" w:space="0" w:color="auto"/>
              <w:right w:val="single" w:sz="4" w:space="0" w:color="auto"/>
            </w:tcBorders>
            <w:shd w:val="clear" w:color="auto" w:fill="auto"/>
            <w:vAlign w:val="center"/>
          </w:tcPr>
          <w:p w:rsidR="003B33E8" w:rsidRPr="00492AA6" w:rsidRDefault="003B33E8" w:rsidP="009E5937">
            <w:pPr>
              <w:widowControl/>
              <w:rPr>
                <w:rFonts w:ascii="ＭＳ Ｐ明朝" w:eastAsia="ＭＳ Ｐ明朝" w:hAnsi="ＭＳ Ｐ明朝" w:cs="ＭＳ Ｐゴシック"/>
                <w:color w:val="000000"/>
                <w:kern w:val="0"/>
                <w:sz w:val="22"/>
              </w:rPr>
            </w:pPr>
            <w:r w:rsidRPr="00492AA6">
              <w:rPr>
                <w:rFonts w:ascii="ＭＳ Ｐ明朝" w:eastAsia="ＭＳ Ｐ明朝" w:hAnsi="ＭＳ Ｐ明朝" w:cs="ＭＳ Ｐゴシック" w:hint="eastAsia"/>
                <w:color w:val="000000"/>
                <w:kern w:val="0"/>
                <w:sz w:val="22"/>
              </w:rPr>
              <w:t>眼科臨床に必要な眼光学の知識を身につける．</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33E8" w:rsidRPr="00492AA6" w:rsidRDefault="003B33E8" w:rsidP="009E5937">
            <w:pPr>
              <w:widowControl/>
              <w:jc w:val="center"/>
              <w:rPr>
                <w:rFonts w:ascii="ＭＳ Ｐ明朝" w:eastAsia="ＭＳ Ｐ明朝" w:hAnsi="ＭＳ Ｐ明朝" w:cs="ＭＳ Ｐゴシック"/>
                <w:color w:val="000000"/>
                <w:kern w:val="0"/>
                <w:sz w:val="22"/>
              </w:rPr>
            </w:pPr>
            <w:r w:rsidRPr="00492AA6">
              <w:rPr>
                <w:rFonts w:ascii="ＭＳ Ｐ明朝" w:eastAsia="ＭＳ Ｐ明朝" w:hAnsi="ＭＳ Ｐ明朝" w:cs="ＭＳ Ｐゴシック" w:hint="eastAsia"/>
                <w:color w:val="000000"/>
                <w:kern w:val="0"/>
                <w:sz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33E8" w:rsidRPr="00492AA6" w:rsidRDefault="003B33E8" w:rsidP="009E5937">
            <w:pPr>
              <w:widowControl/>
              <w:jc w:val="center"/>
              <w:rPr>
                <w:rFonts w:ascii="ＭＳ Ｐ明朝" w:eastAsia="ＭＳ Ｐ明朝" w:hAnsi="ＭＳ Ｐ明朝" w:cs="ＭＳ Ｐゴシック"/>
                <w:color w:val="000000"/>
                <w:kern w:val="0"/>
                <w:sz w:val="22"/>
              </w:rPr>
            </w:pPr>
            <w:r w:rsidRPr="00492AA6">
              <w:rPr>
                <w:rFonts w:ascii="ＭＳ Ｐ明朝" w:eastAsia="ＭＳ Ｐ明朝" w:hAnsi="ＭＳ Ｐ明朝" w:cs="ＭＳ Ｐゴシック" w:hint="eastAsia"/>
                <w:color w:val="000000"/>
                <w:kern w:val="0"/>
                <w:sz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33E8" w:rsidRPr="00492AA6" w:rsidRDefault="003B33E8" w:rsidP="009E5937">
            <w:pPr>
              <w:widowControl/>
              <w:jc w:val="center"/>
              <w:rPr>
                <w:rFonts w:ascii="ＭＳ Ｐ明朝" w:eastAsia="ＭＳ Ｐ明朝" w:hAnsi="ＭＳ Ｐ明朝" w:cs="ＭＳ Ｐゴシック"/>
                <w:color w:val="000000"/>
                <w:kern w:val="0"/>
                <w:sz w:val="22"/>
              </w:rPr>
            </w:pPr>
            <w:r w:rsidRPr="00492AA6">
              <w:rPr>
                <w:rFonts w:ascii="ＭＳ Ｐ明朝" w:eastAsia="ＭＳ Ｐ明朝" w:hAnsi="ＭＳ Ｐ明朝" w:cs="ＭＳ Ｐゴシック" w:hint="eastAsia"/>
                <w:color w:val="000000"/>
                <w:kern w:val="0"/>
                <w:sz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33E8" w:rsidRPr="00492AA6" w:rsidRDefault="003B33E8" w:rsidP="009E5937">
            <w:pPr>
              <w:widowControl/>
              <w:jc w:val="center"/>
              <w:rPr>
                <w:rFonts w:ascii="ＭＳ Ｐ明朝" w:eastAsia="ＭＳ Ｐ明朝" w:hAnsi="ＭＳ Ｐ明朝" w:cs="ＭＳ Ｐゴシック"/>
                <w:color w:val="000000"/>
                <w:kern w:val="0"/>
                <w:sz w:val="22"/>
              </w:rPr>
            </w:pPr>
            <w:r w:rsidRPr="00492AA6">
              <w:rPr>
                <w:rFonts w:ascii="ＭＳ Ｐ明朝" w:eastAsia="ＭＳ Ｐ明朝" w:hAnsi="ＭＳ Ｐ明朝" w:cs="ＭＳ Ｐゴシック" w:hint="eastAsia"/>
                <w:color w:val="000000"/>
                <w:kern w:val="0"/>
                <w:sz w:val="22"/>
              </w:rPr>
              <w:t>○</w:t>
            </w:r>
          </w:p>
        </w:tc>
      </w:tr>
      <w:tr w:rsidR="00031EAB" w:rsidRPr="0006481E" w:rsidTr="00031EAB">
        <w:trPr>
          <w:trHeight w:val="525"/>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明朝" w:hAnsi="ＭＳ 明朝" w:cs="ＭＳ Ｐゴシック"/>
                <w:color w:val="000000"/>
                <w:kern w:val="0"/>
                <w:sz w:val="22"/>
              </w:rPr>
            </w:pPr>
            <w:r w:rsidRPr="0006481E">
              <w:rPr>
                <w:rFonts w:ascii="ＭＳ 明朝" w:hAnsi="ＭＳ 明朝" w:cs="ＭＳ Ｐゴシック" w:hint="eastAsia"/>
                <w:color w:val="000000"/>
                <w:kern w:val="0"/>
                <w:sz w:val="22"/>
              </w:rPr>
              <w:t>15</w:t>
            </w:r>
          </w:p>
        </w:tc>
        <w:tc>
          <w:tcPr>
            <w:tcW w:w="5426" w:type="dxa"/>
            <w:tcBorders>
              <w:top w:val="nil"/>
              <w:left w:val="nil"/>
              <w:bottom w:val="single" w:sz="4" w:space="0" w:color="auto"/>
              <w:right w:val="single" w:sz="4" w:space="0" w:color="auto"/>
            </w:tcBorders>
            <w:shd w:val="clear" w:color="auto" w:fill="auto"/>
            <w:vAlign w:val="center"/>
          </w:tcPr>
          <w:p w:rsidR="003B33E8" w:rsidRPr="0006481E" w:rsidRDefault="003B33E8" w:rsidP="009E5937">
            <w:pPr>
              <w:widowControl/>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科学的根拠となる情報を収集できる．</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r>
      <w:tr w:rsidR="00031EAB" w:rsidRPr="0006481E" w:rsidTr="00031EAB">
        <w:trPr>
          <w:trHeight w:val="525"/>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明朝" w:hAnsi="ＭＳ 明朝" w:cs="ＭＳ Ｐゴシック"/>
                <w:color w:val="000000"/>
                <w:kern w:val="0"/>
                <w:sz w:val="22"/>
              </w:rPr>
            </w:pPr>
            <w:r w:rsidRPr="0006481E">
              <w:rPr>
                <w:rFonts w:ascii="ＭＳ 明朝" w:hAnsi="ＭＳ 明朝" w:cs="ＭＳ Ｐゴシック" w:hint="eastAsia"/>
                <w:color w:val="000000"/>
                <w:kern w:val="0"/>
                <w:sz w:val="22"/>
              </w:rPr>
              <w:t>16</w:t>
            </w:r>
          </w:p>
        </w:tc>
        <w:tc>
          <w:tcPr>
            <w:tcW w:w="5426" w:type="dxa"/>
            <w:tcBorders>
              <w:top w:val="nil"/>
              <w:left w:val="nil"/>
              <w:bottom w:val="single" w:sz="4" w:space="0" w:color="auto"/>
              <w:right w:val="single" w:sz="4" w:space="0" w:color="000000"/>
            </w:tcBorders>
            <w:shd w:val="clear" w:color="auto" w:fill="auto"/>
            <w:vAlign w:val="center"/>
          </w:tcPr>
          <w:p w:rsidR="003B33E8" w:rsidRPr="0006481E" w:rsidRDefault="003B33E8" w:rsidP="009E5937">
            <w:pPr>
              <w:widowControl/>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症例提示と討論ができる．</w:t>
            </w:r>
          </w:p>
        </w:tc>
        <w:tc>
          <w:tcPr>
            <w:tcW w:w="850"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1"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0"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1"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r>
      <w:tr w:rsidR="00031EAB" w:rsidRPr="0006481E" w:rsidTr="00031EAB">
        <w:trPr>
          <w:trHeight w:val="525"/>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明朝" w:hAnsi="ＭＳ 明朝" w:cs="ＭＳ Ｐゴシック"/>
                <w:color w:val="000000"/>
                <w:kern w:val="0"/>
                <w:sz w:val="22"/>
              </w:rPr>
            </w:pPr>
            <w:r w:rsidRPr="0006481E">
              <w:rPr>
                <w:rFonts w:ascii="ＭＳ 明朝" w:hAnsi="ＭＳ 明朝" w:cs="ＭＳ Ｐゴシック" w:hint="eastAsia"/>
                <w:color w:val="000000"/>
                <w:kern w:val="0"/>
                <w:sz w:val="22"/>
              </w:rPr>
              <w:t>17</w:t>
            </w:r>
          </w:p>
        </w:tc>
        <w:tc>
          <w:tcPr>
            <w:tcW w:w="5426" w:type="dxa"/>
            <w:tcBorders>
              <w:top w:val="nil"/>
              <w:left w:val="nil"/>
              <w:bottom w:val="single" w:sz="4" w:space="0" w:color="auto"/>
              <w:right w:val="single" w:sz="4" w:space="0" w:color="000000"/>
            </w:tcBorders>
            <w:shd w:val="clear" w:color="auto" w:fill="auto"/>
            <w:vAlign w:val="center"/>
          </w:tcPr>
          <w:p w:rsidR="003B33E8" w:rsidRPr="0006481E" w:rsidRDefault="003B33E8" w:rsidP="009E5937">
            <w:pPr>
              <w:widowControl/>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学術研究を論理的、客観的に行える.</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r>
      <w:tr w:rsidR="00031EAB" w:rsidRPr="0006481E" w:rsidTr="00031EAB">
        <w:trPr>
          <w:trHeight w:val="525"/>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明朝" w:hAnsi="ＭＳ 明朝" w:cs="ＭＳ Ｐゴシック"/>
                <w:color w:val="000000"/>
                <w:kern w:val="0"/>
                <w:sz w:val="22"/>
              </w:rPr>
            </w:pPr>
            <w:r w:rsidRPr="0006481E">
              <w:rPr>
                <w:rFonts w:ascii="ＭＳ 明朝" w:hAnsi="ＭＳ 明朝" w:cs="ＭＳ Ｐゴシック" w:hint="eastAsia"/>
                <w:color w:val="000000"/>
                <w:kern w:val="0"/>
                <w:sz w:val="22"/>
              </w:rPr>
              <w:t>18</w:t>
            </w:r>
          </w:p>
        </w:tc>
        <w:tc>
          <w:tcPr>
            <w:tcW w:w="5426" w:type="dxa"/>
            <w:tcBorders>
              <w:top w:val="nil"/>
              <w:left w:val="nil"/>
              <w:bottom w:val="single" w:sz="4" w:space="0" w:color="auto"/>
              <w:right w:val="single" w:sz="4" w:space="0" w:color="000000"/>
            </w:tcBorders>
            <w:shd w:val="clear" w:color="auto" w:fill="auto"/>
            <w:vAlign w:val="center"/>
          </w:tcPr>
          <w:p w:rsidR="003B33E8" w:rsidRPr="0006481E" w:rsidRDefault="003B33E8" w:rsidP="009E5937">
            <w:pPr>
              <w:widowControl/>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日本眼科学会総会、専門別学会、症例検討会等に積極的に参加する．</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r>
      <w:tr w:rsidR="00031EAB" w:rsidRPr="0006481E" w:rsidTr="00031EAB">
        <w:trPr>
          <w:trHeight w:val="570"/>
        </w:trPr>
        <w:tc>
          <w:tcPr>
            <w:tcW w:w="528" w:type="dxa"/>
            <w:tcBorders>
              <w:top w:val="single" w:sz="4" w:space="0" w:color="auto"/>
              <w:left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明朝" w:hAnsi="ＭＳ 明朝" w:cs="ＭＳ Ｐゴシック"/>
                <w:color w:val="000000"/>
                <w:kern w:val="0"/>
                <w:sz w:val="22"/>
              </w:rPr>
            </w:pPr>
            <w:r w:rsidRPr="0006481E">
              <w:rPr>
                <w:rFonts w:ascii="ＭＳ 明朝" w:hAnsi="ＭＳ 明朝" w:cs="ＭＳ Ｐゴシック" w:hint="eastAsia"/>
                <w:color w:val="000000"/>
                <w:kern w:val="0"/>
                <w:sz w:val="22"/>
              </w:rPr>
              <w:t>19</w:t>
            </w:r>
          </w:p>
        </w:tc>
        <w:tc>
          <w:tcPr>
            <w:tcW w:w="5426" w:type="dxa"/>
            <w:tcBorders>
              <w:top w:val="single" w:sz="4" w:space="0" w:color="auto"/>
              <w:left w:val="nil"/>
              <w:right w:val="single" w:sz="4" w:space="0" w:color="000000"/>
            </w:tcBorders>
            <w:shd w:val="clear" w:color="auto" w:fill="auto"/>
            <w:vAlign w:val="center"/>
          </w:tcPr>
          <w:p w:rsidR="003B33E8" w:rsidRPr="0006481E" w:rsidRDefault="003B33E8" w:rsidP="009E5937">
            <w:pPr>
              <w:widowControl/>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学会発表、論文発表等の活動を行う．</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r>
      <w:tr w:rsidR="00031EAB" w:rsidRPr="0006481E" w:rsidTr="00331789">
        <w:trPr>
          <w:trHeight w:val="525"/>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20</w:t>
            </w:r>
          </w:p>
        </w:tc>
        <w:tc>
          <w:tcPr>
            <w:tcW w:w="5426" w:type="dxa"/>
            <w:tcBorders>
              <w:top w:val="single" w:sz="4" w:space="0" w:color="auto"/>
              <w:left w:val="nil"/>
              <w:bottom w:val="single" w:sz="4" w:space="0" w:color="auto"/>
              <w:right w:val="single" w:sz="4" w:space="0" w:color="auto"/>
            </w:tcBorders>
            <w:shd w:val="clear" w:color="auto" w:fill="auto"/>
            <w:vAlign w:val="center"/>
            <w:hideMark/>
          </w:tcPr>
          <w:p w:rsidR="00705F71" w:rsidRDefault="003B33E8" w:rsidP="009E5937">
            <w:pPr>
              <w:widowControl/>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自己学習・自己評価を通して生涯にわたって学習する</w:t>
            </w:r>
          </w:p>
          <w:p w:rsidR="003B33E8" w:rsidRPr="0006481E" w:rsidRDefault="003B33E8" w:rsidP="009E5937">
            <w:pPr>
              <w:widowControl/>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姿勢を身につける.</w:t>
            </w:r>
          </w:p>
        </w:tc>
        <w:tc>
          <w:tcPr>
            <w:tcW w:w="850"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r>
      <w:tr w:rsidR="00031EAB" w:rsidRPr="0006481E" w:rsidTr="00331789">
        <w:trPr>
          <w:trHeight w:val="600"/>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明朝" w:hAnsi="ＭＳ 明朝" w:cs="ＭＳ Ｐゴシック"/>
                <w:color w:val="000000"/>
                <w:kern w:val="0"/>
                <w:sz w:val="22"/>
              </w:rPr>
            </w:pPr>
            <w:r w:rsidRPr="0006481E">
              <w:rPr>
                <w:rFonts w:ascii="ＭＳ 明朝" w:hAnsi="ＭＳ 明朝" w:cs="ＭＳ Ｐゴシック" w:hint="eastAsia"/>
                <w:color w:val="000000"/>
                <w:kern w:val="0"/>
                <w:sz w:val="22"/>
              </w:rPr>
              <w:t>21</w:t>
            </w:r>
          </w:p>
        </w:tc>
        <w:tc>
          <w:tcPr>
            <w:tcW w:w="5426" w:type="dxa"/>
            <w:tcBorders>
              <w:top w:val="single" w:sz="4" w:space="0" w:color="auto"/>
              <w:left w:val="nil"/>
              <w:bottom w:val="single" w:sz="4" w:space="0" w:color="auto"/>
              <w:right w:val="single" w:sz="4" w:space="0" w:color="auto"/>
            </w:tcBorders>
            <w:shd w:val="clear" w:color="auto" w:fill="auto"/>
            <w:vAlign w:val="center"/>
          </w:tcPr>
          <w:p w:rsidR="003B33E8" w:rsidRPr="00492AA6" w:rsidRDefault="003B33E8" w:rsidP="009E5937">
            <w:pPr>
              <w:widowControl/>
              <w:rPr>
                <w:rFonts w:ascii="ＭＳ Ｐ明朝" w:eastAsia="ＭＳ Ｐ明朝" w:hAnsi="ＭＳ Ｐ明朝" w:cs="ＭＳ Ｐゴシック"/>
                <w:color w:val="000000"/>
                <w:kern w:val="0"/>
                <w:sz w:val="22"/>
              </w:rPr>
            </w:pPr>
            <w:r w:rsidRPr="00492AA6">
              <w:rPr>
                <w:rFonts w:ascii="ＭＳ Ｐ明朝" w:eastAsia="ＭＳ Ｐ明朝" w:hAnsi="ＭＳ Ｐ明朝" w:cs="ＭＳ Ｐゴシック" w:hint="eastAsia"/>
                <w:color w:val="000000"/>
                <w:kern w:val="0"/>
                <w:sz w:val="22"/>
              </w:rPr>
              <w:t>生物学的製剤について理解する．</w:t>
            </w:r>
          </w:p>
        </w:tc>
        <w:tc>
          <w:tcPr>
            <w:tcW w:w="850" w:type="dxa"/>
            <w:tcBorders>
              <w:top w:val="single" w:sz="4" w:space="0" w:color="000000"/>
              <w:left w:val="single" w:sz="4" w:space="0" w:color="auto"/>
              <w:bottom w:val="single" w:sz="4" w:space="0" w:color="auto"/>
              <w:right w:val="single" w:sz="4" w:space="0" w:color="auto"/>
            </w:tcBorders>
            <w:shd w:val="clear" w:color="auto" w:fill="auto"/>
            <w:noWrap/>
            <w:vAlign w:val="center"/>
          </w:tcPr>
          <w:p w:rsidR="003B33E8" w:rsidRPr="00331789" w:rsidRDefault="003B33E8" w:rsidP="009E5937">
            <w:pPr>
              <w:widowControl/>
              <w:jc w:val="center"/>
              <w:rPr>
                <w:rFonts w:ascii="ＭＳ Ｐ明朝" w:eastAsia="ＭＳ Ｐ明朝" w:hAnsi="ＭＳ Ｐ明朝" w:cs="ＭＳ Ｐゴシック"/>
                <w:color w:val="000000" w:themeColor="text1"/>
                <w:kern w:val="0"/>
                <w:sz w:val="22"/>
              </w:rPr>
            </w:pPr>
          </w:p>
        </w:tc>
        <w:tc>
          <w:tcPr>
            <w:tcW w:w="851" w:type="dxa"/>
            <w:tcBorders>
              <w:top w:val="single" w:sz="4" w:space="0" w:color="000000"/>
              <w:left w:val="single" w:sz="4" w:space="0" w:color="auto"/>
              <w:bottom w:val="single" w:sz="4" w:space="0" w:color="auto"/>
              <w:right w:val="single" w:sz="4" w:space="0" w:color="auto"/>
            </w:tcBorders>
            <w:shd w:val="clear" w:color="auto" w:fill="auto"/>
            <w:noWrap/>
            <w:vAlign w:val="center"/>
          </w:tcPr>
          <w:p w:rsidR="003B33E8" w:rsidRPr="00331789" w:rsidRDefault="003B33E8" w:rsidP="009E5937">
            <w:pPr>
              <w:widowControl/>
              <w:jc w:val="center"/>
              <w:rPr>
                <w:rFonts w:ascii="ＭＳ Ｐ明朝" w:eastAsia="ＭＳ Ｐ明朝" w:hAnsi="ＭＳ Ｐ明朝" w:cs="ＭＳ Ｐゴシック"/>
                <w:color w:val="000000" w:themeColor="text1"/>
                <w:kern w:val="0"/>
                <w:sz w:val="22"/>
              </w:rPr>
            </w:pPr>
            <w:r w:rsidRPr="00331789">
              <w:rPr>
                <w:rFonts w:ascii="ＭＳ Ｐ明朝" w:eastAsia="ＭＳ Ｐ明朝" w:hAnsi="ＭＳ Ｐ明朝" w:cs="ＭＳ Ｐゴシック" w:hint="eastAsia"/>
                <w:color w:val="000000" w:themeColor="text1"/>
                <w:kern w:val="0"/>
                <w:sz w:val="22"/>
              </w:rPr>
              <w:t>○</w:t>
            </w:r>
          </w:p>
        </w:tc>
        <w:tc>
          <w:tcPr>
            <w:tcW w:w="850" w:type="dxa"/>
            <w:tcBorders>
              <w:top w:val="single" w:sz="4" w:space="0" w:color="000000"/>
              <w:left w:val="single" w:sz="4" w:space="0" w:color="auto"/>
              <w:bottom w:val="single" w:sz="4" w:space="0" w:color="auto"/>
              <w:right w:val="single" w:sz="4" w:space="0" w:color="auto"/>
            </w:tcBorders>
            <w:shd w:val="clear" w:color="auto" w:fill="auto"/>
            <w:noWrap/>
            <w:vAlign w:val="center"/>
          </w:tcPr>
          <w:p w:rsidR="003B33E8" w:rsidRPr="00331789" w:rsidRDefault="003B33E8" w:rsidP="009E5937">
            <w:pPr>
              <w:widowControl/>
              <w:jc w:val="center"/>
              <w:rPr>
                <w:rFonts w:ascii="ＭＳ Ｐ明朝" w:eastAsia="ＭＳ Ｐ明朝" w:hAnsi="ＭＳ Ｐ明朝" w:cs="ＭＳ Ｐゴシック"/>
                <w:color w:val="000000" w:themeColor="text1"/>
                <w:kern w:val="0"/>
                <w:sz w:val="22"/>
              </w:rPr>
            </w:pPr>
            <w:r w:rsidRPr="00331789">
              <w:rPr>
                <w:rFonts w:ascii="ＭＳ Ｐ明朝" w:eastAsia="ＭＳ Ｐ明朝" w:hAnsi="ＭＳ Ｐ明朝" w:cs="ＭＳ Ｐゴシック" w:hint="eastAsia"/>
                <w:color w:val="000000" w:themeColor="text1"/>
                <w:kern w:val="0"/>
                <w:sz w:val="22"/>
              </w:rPr>
              <w:t>○</w:t>
            </w:r>
          </w:p>
        </w:tc>
        <w:tc>
          <w:tcPr>
            <w:tcW w:w="851" w:type="dxa"/>
            <w:tcBorders>
              <w:top w:val="single" w:sz="4" w:space="0" w:color="000000"/>
              <w:left w:val="single" w:sz="4" w:space="0" w:color="auto"/>
              <w:bottom w:val="single" w:sz="4" w:space="0" w:color="auto"/>
              <w:right w:val="single" w:sz="4" w:space="0" w:color="auto"/>
            </w:tcBorders>
            <w:shd w:val="clear" w:color="auto" w:fill="auto"/>
            <w:noWrap/>
            <w:vAlign w:val="center"/>
          </w:tcPr>
          <w:p w:rsidR="003B33E8" w:rsidRPr="00331789" w:rsidRDefault="003B33E8" w:rsidP="009E5937">
            <w:pPr>
              <w:widowControl/>
              <w:jc w:val="center"/>
              <w:rPr>
                <w:rFonts w:ascii="ＭＳ Ｐ明朝" w:eastAsia="ＭＳ Ｐ明朝" w:hAnsi="ＭＳ Ｐ明朝" w:cs="ＭＳ Ｐゴシック"/>
                <w:color w:val="000000" w:themeColor="text1"/>
                <w:kern w:val="0"/>
                <w:sz w:val="22"/>
              </w:rPr>
            </w:pPr>
            <w:r w:rsidRPr="00331789">
              <w:rPr>
                <w:rFonts w:ascii="ＭＳ Ｐ明朝" w:eastAsia="ＭＳ Ｐ明朝" w:hAnsi="ＭＳ Ｐ明朝" w:cs="ＭＳ Ｐゴシック" w:hint="eastAsia"/>
                <w:color w:val="000000" w:themeColor="text1"/>
                <w:kern w:val="0"/>
                <w:sz w:val="22"/>
              </w:rPr>
              <w:t>○</w:t>
            </w:r>
          </w:p>
        </w:tc>
      </w:tr>
      <w:tr w:rsidR="00031EAB" w:rsidRPr="0006481E" w:rsidTr="00031EAB">
        <w:trPr>
          <w:trHeight w:val="525"/>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明朝" w:hAnsi="ＭＳ 明朝" w:cs="ＭＳ Ｐゴシック"/>
                <w:color w:val="000000"/>
                <w:kern w:val="0"/>
                <w:sz w:val="22"/>
              </w:rPr>
            </w:pPr>
            <w:r w:rsidRPr="0006481E">
              <w:rPr>
                <w:rFonts w:ascii="ＭＳ 明朝" w:hAnsi="ＭＳ 明朝" w:cs="ＭＳ Ｐゴシック" w:hint="eastAsia"/>
                <w:color w:val="000000"/>
                <w:kern w:val="0"/>
                <w:sz w:val="22"/>
              </w:rPr>
              <w:t>22</w:t>
            </w:r>
          </w:p>
        </w:tc>
        <w:tc>
          <w:tcPr>
            <w:tcW w:w="5426" w:type="dxa"/>
            <w:tcBorders>
              <w:top w:val="nil"/>
              <w:left w:val="nil"/>
              <w:bottom w:val="single" w:sz="4" w:space="0" w:color="auto"/>
              <w:right w:val="single" w:sz="4" w:space="0" w:color="auto"/>
            </w:tcBorders>
            <w:shd w:val="clear" w:color="auto" w:fill="auto"/>
            <w:vAlign w:val="center"/>
            <w:hideMark/>
          </w:tcPr>
          <w:p w:rsidR="003B33E8" w:rsidRPr="0006481E" w:rsidRDefault="003B33E8" w:rsidP="009E5937">
            <w:pPr>
              <w:widowControl/>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医薬品などによる健康被害の防止について理解する．</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r>
      <w:tr w:rsidR="00031EAB" w:rsidRPr="0006481E" w:rsidTr="00031EAB">
        <w:trPr>
          <w:trHeight w:val="525"/>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明朝" w:hAnsi="ＭＳ 明朝" w:cs="ＭＳ Ｐゴシック"/>
                <w:color w:val="000000"/>
                <w:kern w:val="0"/>
                <w:sz w:val="22"/>
              </w:rPr>
            </w:pPr>
            <w:r w:rsidRPr="0006481E">
              <w:rPr>
                <w:rFonts w:ascii="ＭＳ 明朝" w:hAnsi="ＭＳ 明朝" w:cs="ＭＳ Ｐゴシック" w:hint="eastAsia"/>
                <w:color w:val="000000"/>
                <w:kern w:val="0"/>
                <w:sz w:val="22"/>
              </w:rPr>
              <w:t>23</w:t>
            </w:r>
          </w:p>
        </w:tc>
        <w:tc>
          <w:tcPr>
            <w:tcW w:w="5426" w:type="dxa"/>
            <w:tcBorders>
              <w:top w:val="nil"/>
              <w:left w:val="nil"/>
              <w:bottom w:val="single" w:sz="4" w:space="0" w:color="auto"/>
              <w:right w:val="single" w:sz="4" w:space="0" w:color="auto"/>
            </w:tcBorders>
            <w:shd w:val="clear" w:color="auto" w:fill="auto"/>
            <w:vAlign w:val="center"/>
            <w:hideMark/>
          </w:tcPr>
          <w:p w:rsidR="003B33E8" w:rsidRPr="0006481E" w:rsidRDefault="003B33E8" w:rsidP="009E5937">
            <w:pPr>
              <w:widowControl/>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感染対策を理解し、実行できる</w:t>
            </w:r>
            <w:r w:rsidRPr="0006481E">
              <w:rPr>
                <w:rFonts w:ascii="ＭＳ Ｐ明朝" w:eastAsia="ＭＳ Ｐ明朝" w:hAnsi="ＭＳ Ｐ明朝" w:cs="ＭＳ Ｐゴシック" w:hint="eastAsia"/>
                <w:color w:val="000000"/>
                <w:kern w:val="0"/>
                <w:sz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r>
      <w:tr w:rsidR="00031EAB" w:rsidRPr="0006481E" w:rsidTr="00031EAB">
        <w:trPr>
          <w:trHeight w:val="525"/>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明朝" w:hAnsi="ＭＳ 明朝" w:cs="ＭＳ Ｐゴシック"/>
                <w:color w:val="000000"/>
                <w:kern w:val="0"/>
                <w:sz w:val="22"/>
              </w:rPr>
            </w:pPr>
            <w:r w:rsidRPr="0006481E">
              <w:rPr>
                <w:rFonts w:ascii="ＭＳ 明朝" w:hAnsi="ＭＳ 明朝" w:cs="ＭＳ Ｐゴシック" w:hint="eastAsia"/>
                <w:color w:val="000000"/>
                <w:kern w:val="0"/>
                <w:sz w:val="22"/>
              </w:rPr>
              <w:t>24</w:t>
            </w:r>
          </w:p>
        </w:tc>
        <w:tc>
          <w:tcPr>
            <w:tcW w:w="5426" w:type="dxa"/>
            <w:tcBorders>
              <w:top w:val="nil"/>
              <w:left w:val="nil"/>
              <w:bottom w:val="single" w:sz="4" w:space="0" w:color="auto"/>
              <w:right w:val="single" w:sz="4" w:space="0" w:color="auto"/>
            </w:tcBorders>
            <w:shd w:val="clear" w:color="auto" w:fill="auto"/>
            <w:vAlign w:val="center"/>
            <w:hideMark/>
          </w:tcPr>
          <w:p w:rsidR="003B33E8" w:rsidRPr="0006481E" w:rsidRDefault="003B33E8" w:rsidP="009E5937">
            <w:pPr>
              <w:widowControl/>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地域医療の理解と診療実践ができる（病診、病病連携、地域、包括ケア、　在宅医療、地方での医療経験）．</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33E8" w:rsidRPr="0006481E" w:rsidRDefault="003B33E8" w:rsidP="009E5937">
            <w:pPr>
              <w:widowControl/>
              <w:jc w:val="center"/>
              <w:rPr>
                <w:rFonts w:ascii="ＭＳ Ｐ明朝" w:eastAsia="ＭＳ Ｐ明朝" w:hAnsi="ＭＳ Ｐ明朝" w:cs="ＭＳ Ｐゴシック"/>
                <w:color w:val="000000"/>
                <w:kern w:val="0"/>
                <w:sz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r>
      <w:tr w:rsidR="00031EAB" w:rsidRPr="0006481E" w:rsidTr="00031EAB">
        <w:trPr>
          <w:trHeight w:val="540"/>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明朝" w:hAnsi="ＭＳ 明朝" w:cs="ＭＳ Ｐゴシック"/>
                <w:color w:val="000000"/>
                <w:kern w:val="0"/>
                <w:sz w:val="22"/>
              </w:rPr>
            </w:pPr>
            <w:r w:rsidRPr="0006481E">
              <w:rPr>
                <w:rFonts w:ascii="ＭＳ 明朝" w:hAnsi="ＭＳ 明朝" w:cs="ＭＳ Ｐゴシック" w:hint="eastAsia"/>
                <w:color w:val="000000"/>
                <w:kern w:val="0"/>
                <w:sz w:val="22"/>
              </w:rPr>
              <w:t>25</w:t>
            </w:r>
          </w:p>
        </w:tc>
        <w:tc>
          <w:tcPr>
            <w:tcW w:w="5426" w:type="dxa"/>
            <w:tcBorders>
              <w:top w:val="nil"/>
              <w:left w:val="nil"/>
              <w:bottom w:val="single" w:sz="4" w:space="0" w:color="auto"/>
              <w:right w:val="single" w:sz="4" w:space="0" w:color="auto"/>
            </w:tcBorders>
            <w:shd w:val="clear" w:color="auto" w:fill="auto"/>
            <w:vAlign w:val="center"/>
            <w:hideMark/>
          </w:tcPr>
          <w:p w:rsidR="003B33E8" w:rsidRPr="0006481E" w:rsidRDefault="003B33E8" w:rsidP="009E5937">
            <w:pPr>
              <w:widowControl/>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先天異常・遺伝性疾患への対応を理解する．</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33E8" w:rsidRPr="0006481E" w:rsidRDefault="003B33E8" w:rsidP="009E5937">
            <w:pPr>
              <w:widowControl/>
              <w:jc w:val="center"/>
              <w:rPr>
                <w:rFonts w:ascii="ＭＳ Ｐ明朝" w:eastAsia="ＭＳ Ｐ明朝" w:hAnsi="ＭＳ Ｐ明朝" w:cs="ＭＳ Ｐゴシック"/>
                <w:color w:val="000000"/>
                <w:kern w:val="0"/>
                <w:sz w:val="22"/>
              </w:rPr>
            </w:pPr>
          </w:p>
        </w:tc>
      </w:tr>
      <w:tr w:rsidR="00031EAB" w:rsidRPr="0006481E" w:rsidTr="00951D96">
        <w:trPr>
          <w:trHeight w:val="525"/>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明朝" w:hAnsi="ＭＳ 明朝" w:cs="ＭＳ Ｐゴシック"/>
                <w:color w:val="000000"/>
                <w:kern w:val="0"/>
                <w:sz w:val="22"/>
              </w:rPr>
            </w:pPr>
            <w:r w:rsidRPr="0006481E">
              <w:rPr>
                <w:rFonts w:ascii="ＭＳ 明朝" w:hAnsi="ＭＳ 明朝" w:cs="ＭＳ Ｐゴシック" w:hint="eastAsia"/>
                <w:color w:val="000000"/>
                <w:kern w:val="0"/>
                <w:sz w:val="22"/>
              </w:rPr>
              <w:t>26</w:t>
            </w:r>
          </w:p>
        </w:tc>
        <w:tc>
          <w:tcPr>
            <w:tcW w:w="5426" w:type="dxa"/>
            <w:tcBorders>
              <w:top w:val="nil"/>
              <w:left w:val="nil"/>
              <w:bottom w:val="single" w:sz="4" w:space="0" w:color="auto"/>
              <w:right w:val="single" w:sz="4" w:space="0" w:color="auto"/>
            </w:tcBorders>
            <w:shd w:val="clear" w:color="auto" w:fill="auto"/>
            <w:vAlign w:val="center"/>
            <w:hideMark/>
          </w:tcPr>
          <w:p w:rsidR="003B33E8" w:rsidRPr="0006481E" w:rsidRDefault="003B33E8" w:rsidP="009E5937">
            <w:pPr>
              <w:widowControl/>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移植医療について理解する．</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r>
      <w:tr w:rsidR="00031EAB" w:rsidRPr="0006481E" w:rsidTr="00A40749">
        <w:trPr>
          <w:trHeight w:val="525"/>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明朝" w:hAnsi="ＭＳ 明朝" w:cs="ＭＳ Ｐゴシック"/>
                <w:color w:val="000000"/>
                <w:kern w:val="0"/>
                <w:sz w:val="22"/>
              </w:rPr>
            </w:pPr>
            <w:r w:rsidRPr="0006481E">
              <w:rPr>
                <w:rFonts w:ascii="ＭＳ 明朝" w:hAnsi="ＭＳ 明朝" w:cs="ＭＳ Ｐゴシック" w:hint="eastAsia"/>
                <w:color w:val="000000"/>
                <w:kern w:val="0"/>
                <w:sz w:val="22"/>
              </w:rPr>
              <w:t>27</w:t>
            </w:r>
          </w:p>
        </w:tc>
        <w:tc>
          <w:tcPr>
            <w:tcW w:w="5426" w:type="dxa"/>
            <w:tcBorders>
              <w:top w:val="single" w:sz="4" w:space="0" w:color="auto"/>
              <w:left w:val="nil"/>
              <w:bottom w:val="single" w:sz="4" w:space="0" w:color="auto"/>
              <w:right w:val="single" w:sz="4" w:space="0" w:color="auto"/>
            </w:tcBorders>
            <w:shd w:val="clear" w:color="auto" w:fill="auto"/>
            <w:vAlign w:val="center"/>
            <w:hideMark/>
          </w:tcPr>
          <w:p w:rsidR="003B33E8" w:rsidRPr="0006481E" w:rsidRDefault="003B33E8" w:rsidP="009E5937">
            <w:pPr>
              <w:widowControl/>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アイバンクの重要性とその制度を理解する．</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r>
      <w:tr w:rsidR="00031EAB" w:rsidRPr="0006481E" w:rsidTr="00A40749">
        <w:trPr>
          <w:trHeight w:val="525"/>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明朝" w:hAnsi="ＭＳ 明朝" w:cs="ＭＳ Ｐゴシック"/>
                <w:color w:val="000000"/>
                <w:kern w:val="0"/>
                <w:sz w:val="22"/>
              </w:rPr>
            </w:pPr>
            <w:r w:rsidRPr="0006481E">
              <w:rPr>
                <w:rFonts w:ascii="ＭＳ 明朝" w:hAnsi="ＭＳ 明朝" w:cs="ＭＳ Ｐゴシック" w:hint="eastAsia"/>
                <w:color w:val="000000"/>
                <w:kern w:val="0"/>
                <w:sz w:val="22"/>
              </w:rPr>
              <w:t>28</w:t>
            </w:r>
          </w:p>
        </w:tc>
        <w:tc>
          <w:tcPr>
            <w:tcW w:w="5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3E8" w:rsidRPr="0006481E" w:rsidRDefault="003B33E8" w:rsidP="009E5937">
            <w:pPr>
              <w:widowControl/>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ロービジョンケアについて理解する．</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r>
      <w:tr w:rsidR="00031EAB" w:rsidRPr="0006481E" w:rsidTr="00031EAB">
        <w:trPr>
          <w:trHeight w:val="525"/>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明朝" w:hAnsi="ＭＳ 明朝" w:cs="ＭＳ Ｐゴシック"/>
                <w:color w:val="000000"/>
                <w:kern w:val="0"/>
                <w:sz w:val="22"/>
              </w:rPr>
            </w:pPr>
            <w:r w:rsidRPr="0006481E">
              <w:rPr>
                <w:rFonts w:ascii="ＭＳ 明朝" w:hAnsi="ＭＳ 明朝" w:cs="ＭＳ Ｐゴシック" w:hint="eastAsia"/>
                <w:color w:val="000000"/>
                <w:kern w:val="0"/>
                <w:sz w:val="22"/>
              </w:rPr>
              <w:t>29</w:t>
            </w:r>
          </w:p>
        </w:tc>
        <w:tc>
          <w:tcPr>
            <w:tcW w:w="5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431E5A" w:rsidRDefault="003B33E8" w:rsidP="009E5937">
            <w:pPr>
              <w:widowControl/>
              <w:jc w:val="left"/>
              <w:rPr>
                <w:rFonts w:ascii="ＭＳ Ｐ明朝" w:eastAsia="ＭＳ Ｐ明朝" w:hAnsi="ＭＳ Ｐ明朝" w:cs="ＭＳ Ｐゴシック"/>
                <w:color w:val="FF0000"/>
                <w:kern w:val="0"/>
                <w:sz w:val="22"/>
              </w:rPr>
            </w:pPr>
            <w:r w:rsidRPr="0006481E">
              <w:rPr>
                <w:rFonts w:ascii="ＭＳ Ｐ明朝" w:eastAsia="ＭＳ Ｐ明朝" w:hAnsi="ＭＳ Ｐ明朝" w:cs="ＭＳ Ｐゴシック" w:hint="eastAsia"/>
                <w:color w:val="000000"/>
                <w:kern w:val="0"/>
                <w:sz w:val="22"/>
              </w:rPr>
              <w:t>視覚障害者に適切に対応できる．</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r>
      <w:tr w:rsidR="00031EAB" w:rsidRPr="0006481E" w:rsidTr="00031EAB">
        <w:trPr>
          <w:trHeight w:val="525"/>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明朝" w:hAnsi="ＭＳ 明朝" w:cs="ＭＳ Ｐゴシック"/>
                <w:color w:val="000000"/>
                <w:kern w:val="0"/>
                <w:sz w:val="22"/>
              </w:rPr>
            </w:pPr>
            <w:r w:rsidRPr="0006481E">
              <w:rPr>
                <w:rFonts w:ascii="ＭＳ 明朝" w:hAnsi="ＭＳ 明朝" w:cs="ＭＳ Ｐゴシック" w:hint="eastAsia"/>
                <w:color w:val="000000"/>
                <w:kern w:val="0"/>
                <w:sz w:val="22"/>
              </w:rPr>
              <w:t>30</w:t>
            </w:r>
          </w:p>
        </w:tc>
        <w:tc>
          <w:tcPr>
            <w:tcW w:w="5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left"/>
              <w:rPr>
                <w:rFonts w:ascii="ＭＳ Ｐゴシック" w:eastAsia="ＭＳ Ｐゴシック" w:hAnsi="ＭＳ Ｐゴシック" w:cs="ＭＳ Ｐゴシック"/>
                <w:color w:val="000000"/>
                <w:kern w:val="0"/>
                <w:sz w:val="22"/>
              </w:rPr>
            </w:pPr>
            <w:r w:rsidRPr="0006481E">
              <w:rPr>
                <w:rFonts w:ascii="ＭＳ Ｐ明朝" w:eastAsia="ＭＳ Ｐ明朝" w:hAnsi="ＭＳ Ｐ明朝" w:cs="ＭＳ Ｐゴシック" w:hint="eastAsia"/>
                <w:color w:val="000000"/>
                <w:kern w:val="0"/>
                <w:sz w:val="22"/>
              </w:rPr>
              <w:t>後進の指導ができる．</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left"/>
              <w:rPr>
                <w:rFonts w:ascii="ＭＳ Ｐゴシック" w:eastAsia="ＭＳ Ｐゴシック" w:hAnsi="ＭＳ Ｐゴシック" w:cs="ＭＳ Ｐゴシック"/>
                <w:color w:val="000000"/>
                <w:kern w:val="0"/>
                <w:sz w:val="22"/>
              </w:rPr>
            </w:pPr>
            <w:r w:rsidRPr="0006481E">
              <w:rPr>
                <w:rFonts w:ascii="ＭＳ Ｐゴシック" w:eastAsia="ＭＳ Ｐゴシック" w:hAnsi="ＭＳ Ｐゴシック" w:cs="ＭＳ Ｐゴシック" w:hint="eastAsia"/>
                <w:color w:val="000000"/>
                <w:kern w:val="0"/>
                <w:sz w:val="22"/>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left"/>
              <w:rPr>
                <w:rFonts w:ascii="ＭＳ Ｐゴシック" w:eastAsia="ＭＳ Ｐゴシック" w:hAnsi="ＭＳ Ｐゴシック" w:cs="ＭＳ Ｐゴシック"/>
                <w:color w:val="000000"/>
                <w:kern w:val="0"/>
                <w:sz w:val="22"/>
              </w:rPr>
            </w:pPr>
            <w:r w:rsidRPr="0006481E">
              <w:rPr>
                <w:rFonts w:ascii="ＭＳ Ｐゴシック" w:eastAsia="ＭＳ Ｐゴシック" w:hAnsi="ＭＳ Ｐゴシック" w:cs="ＭＳ Ｐゴシック" w:hint="eastAsia"/>
                <w:color w:val="000000"/>
                <w:kern w:val="0"/>
                <w:sz w:val="22"/>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r>
      <w:tr w:rsidR="003B33E8" w:rsidRPr="0006481E" w:rsidTr="00705F71">
        <w:trPr>
          <w:trHeight w:val="265"/>
        </w:trPr>
        <w:tc>
          <w:tcPr>
            <w:tcW w:w="9356" w:type="dxa"/>
            <w:gridSpan w:val="6"/>
            <w:tcBorders>
              <w:top w:val="single" w:sz="4" w:space="0" w:color="auto"/>
              <w:bottom w:val="single" w:sz="4" w:space="0" w:color="FF0000"/>
            </w:tcBorders>
            <w:shd w:val="clear" w:color="auto" w:fill="auto"/>
            <w:noWrap/>
            <w:vAlign w:val="center"/>
            <w:hideMark/>
          </w:tcPr>
          <w:p w:rsidR="003B33E8" w:rsidRPr="0006481E" w:rsidRDefault="003B33E8" w:rsidP="009E5937">
            <w:pPr>
              <w:widowControl/>
              <w:jc w:val="center"/>
              <w:rPr>
                <w:rFonts w:ascii="ＭＳ Ｐゴシック" w:eastAsia="ＭＳ Ｐゴシック" w:hAnsi="ＭＳ Ｐゴシック" w:cs="ＭＳ Ｐゴシック"/>
                <w:color w:val="000000"/>
                <w:kern w:val="0"/>
                <w:sz w:val="22"/>
              </w:rPr>
            </w:pPr>
          </w:p>
        </w:tc>
      </w:tr>
      <w:tr w:rsidR="003B33E8" w:rsidRPr="0006481E" w:rsidTr="00031EAB">
        <w:trPr>
          <w:trHeight w:val="49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B33E8" w:rsidRPr="009F2D47" w:rsidRDefault="003B33E8" w:rsidP="009E5937">
            <w:pPr>
              <w:ind w:firstLineChars="100" w:firstLine="220"/>
              <w:jc w:val="left"/>
              <w:rPr>
                <w:rFonts w:ascii="ＭＳ Ｐゴシック" w:eastAsia="ＭＳ Ｐゴシック" w:hAnsi="ＭＳ Ｐゴシック" w:cs="ＭＳ Ｐゴシック"/>
                <w:color w:val="000000"/>
                <w:kern w:val="0"/>
                <w:sz w:val="22"/>
              </w:rPr>
            </w:pPr>
            <w:r w:rsidRPr="009F2D47">
              <w:rPr>
                <w:rFonts w:ascii="ＭＳ Ｐゴシック" w:eastAsia="ＭＳ Ｐゴシック" w:hAnsi="ＭＳ Ｐゴシック" w:cs="ＭＳ Ｐゴシック" w:hint="eastAsia"/>
                <w:color w:val="000000"/>
                <w:kern w:val="0"/>
                <w:sz w:val="22"/>
              </w:rPr>
              <w:lastRenderedPageBreak/>
              <w:t>角結膜</w:t>
            </w:r>
            <w:r w:rsidR="00705F71">
              <w:rPr>
                <w:rFonts w:ascii="ＭＳ Ｐゴシック" w:eastAsia="ＭＳ Ｐゴシック" w:hAnsi="ＭＳ Ｐゴシック" w:cs="ＭＳ Ｐゴシック" w:hint="eastAsia"/>
                <w:color w:val="000000"/>
                <w:kern w:val="0"/>
                <w:sz w:val="22"/>
              </w:rPr>
              <w:t xml:space="preserve">　　　　　　　　　　　　　　　　　　　　　　　　　　　</w:t>
            </w:r>
            <w:r w:rsidR="00705F71" w:rsidRPr="00705F71">
              <w:rPr>
                <w:rFonts w:ascii="ＭＳ Ｐゴシック" w:eastAsia="ＭＳ Ｐゴシック" w:hAnsi="ＭＳ Ｐゴシック" w:cs="ＭＳ Ｐゴシック" w:hint="eastAsia"/>
                <w:color w:val="000000"/>
                <w:kern w:val="0"/>
                <w:sz w:val="22"/>
              </w:rPr>
              <w:t>研修年度</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33E8" w:rsidRPr="0006481E" w:rsidRDefault="003B33E8" w:rsidP="009E5937">
            <w:pPr>
              <w:widowControl/>
              <w:jc w:val="center"/>
              <w:rPr>
                <w:rFonts w:ascii="ＭＳ Ｐゴシック" w:eastAsia="ＭＳ Ｐゴシック" w:hAnsi="ＭＳ Ｐゴシック" w:cs="ＭＳ Ｐゴシック"/>
                <w:color w:val="000000"/>
                <w:kern w:val="0"/>
                <w:sz w:val="22"/>
              </w:rPr>
            </w:pPr>
            <w:r w:rsidRPr="0006481E">
              <w:rPr>
                <w:rFonts w:ascii="ＭＳ Ｐゴシック" w:eastAsia="ＭＳ Ｐゴシック" w:hAnsi="ＭＳ Ｐゴシック" w:cs="ＭＳ Ｐゴシック" w:hint="eastAsia"/>
                <w:color w:val="000000"/>
                <w:kern w:val="0"/>
                <w:sz w:val="22"/>
              </w:rPr>
              <w:t>1年目</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33E8" w:rsidRPr="0006481E" w:rsidRDefault="003B33E8" w:rsidP="009E5937">
            <w:pPr>
              <w:widowControl/>
              <w:jc w:val="center"/>
              <w:rPr>
                <w:rFonts w:ascii="ＭＳ Ｐゴシック" w:eastAsia="ＭＳ Ｐゴシック" w:hAnsi="ＭＳ Ｐゴシック" w:cs="ＭＳ Ｐゴシック"/>
                <w:color w:val="000000"/>
                <w:kern w:val="0"/>
                <w:sz w:val="22"/>
              </w:rPr>
            </w:pPr>
            <w:r w:rsidRPr="0006481E">
              <w:rPr>
                <w:rFonts w:ascii="ＭＳ Ｐゴシック" w:eastAsia="ＭＳ Ｐゴシック" w:hAnsi="ＭＳ Ｐゴシック" w:cs="ＭＳ Ｐゴシック" w:hint="eastAsia"/>
                <w:color w:val="000000"/>
                <w:kern w:val="0"/>
                <w:sz w:val="22"/>
              </w:rPr>
              <w:t>2年目</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33E8" w:rsidRPr="0006481E" w:rsidRDefault="003B33E8" w:rsidP="009E5937">
            <w:pPr>
              <w:widowControl/>
              <w:jc w:val="center"/>
              <w:rPr>
                <w:rFonts w:ascii="ＭＳ Ｐゴシック" w:eastAsia="ＭＳ Ｐゴシック" w:hAnsi="ＭＳ Ｐゴシック" w:cs="ＭＳ Ｐゴシック"/>
                <w:color w:val="000000"/>
                <w:kern w:val="0"/>
                <w:sz w:val="22"/>
              </w:rPr>
            </w:pPr>
            <w:r w:rsidRPr="0006481E">
              <w:rPr>
                <w:rFonts w:ascii="ＭＳ Ｐゴシック" w:eastAsia="ＭＳ Ｐゴシック" w:hAnsi="ＭＳ Ｐゴシック" w:cs="ＭＳ Ｐゴシック" w:hint="eastAsia"/>
                <w:color w:val="000000"/>
                <w:kern w:val="0"/>
                <w:sz w:val="22"/>
              </w:rPr>
              <w:t>3年目</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33E8" w:rsidRPr="0006481E" w:rsidRDefault="003B33E8" w:rsidP="009E5937">
            <w:pPr>
              <w:jc w:val="center"/>
              <w:rPr>
                <w:rFonts w:ascii="ＭＳ Ｐゴシック" w:eastAsia="ＭＳ Ｐゴシック" w:hAnsi="ＭＳ Ｐゴシック" w:cs="ＭＳ Ｐゴシック"/>
                <w:color w:val="000000"/>
                <w:kern w:val="0"/>
                <w:sz w:val="22"/>
              </w:rPr>
            </w:pPr>
            <w:r w:rsidRPr="0006481E">
              <w:rPr>
                <w:rFonts w:ascii="ＭＳ Ｐゴシック" w:eastAsia="ＭＳ Ｐゴシック" w:hAnsi="ＭＳ Ｐゴシック" w:cs="ＭＳ Ｐゴシック" w:hint="eastAsia"/>
                <w:color w:val="000000"/>
                <w:kern w:val="0"/>
                <w:sz w:val="22"/>
              </w:rPr>
              <w:t>4年目</w:t>
            </w:r>
          </w:p>
        </w:tc>
      </w:tr>
      <w:tr w:rsidR="00031EAB" w:rsidRPr="0006481E" w:rsidTr="00031EAB">
        <w:trPr>
          <w:trHeight w:val="525"/>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明朝" w:hAnsi="ＭＳ 明朝" w:cs="ＭＳ Ｐゴシック"/>
                <w:color w:val="000000"/>
                <w:kern w:val="0"/>
                <w:sz w:val="22"/>
              </w:rPr>
            </w:pPr>
            <w:r w:rsidRPr="0006481E">
              <w:rPr>
                <w:rFonts w:ascii="ＭＳ 明朝" w:hAnsi="ＭＳ 明朝" w:cs="ＭＳ Ｐゴシック" w:hint="eastAsia"/>
                <w:color w:val="000000"/>
                <w:kern w:val="0"/>
                <w:sz w:val="22"/>
              </w:rPr>
              <w:t>31</w:t>
            </w:r>
          </w:p>
        </w:tc>
        <w:tc>
          <w:tcPr>
            <w:tcW w:w="5426" w:type="dxa"/>
            <w:tcBorders>
              <w:top w:val="nil"/>
              <w:left w:val="nil"/>
              <w:bottom w:val="single" w:sz="4" w:space="0" w:color="auto"/>
              <w:right w:val="single" w:sz="4" w:space="0" w:color="auto"/>
            </w:tcBorders>
            <w:shd w:val="clear" w:color="auto" w:fill="auto"/>
            <w:noWrap/>
            <w:vAlign w:val="center"/>
            <w:hideMark/>
          </w:tcPr>
          <w:p w:rsidR="003B33E8" w:rsidRPr="0006481E" w:rsidRDefault="003B33E8" w:rsidP="009E5937">
            <w:pPr>
              <w:widowControl/>
              <w:jc w:val="left"/>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間接法・染色法を含めた細隙灯顕微鏡検査で角結膜の所見がとれる.</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 xml:space="preserve">　</w:t>
            </w:r>
          </w:p>
        </w:tc>
      </w:tr>
      <w:tr w:rsidR="00031EAB" w:rsidRPr="0006481E" w:rsidTr="00031EAB">
        <w:trPr>
          <w:trHeight w:val="525"/>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明朝" w:hAnsi="ＭＳ 明朝" w:cs="ＭＳ Ｐゴシック"/>
                <w:color w:val="000000"/>
                <w:kern w:val="0"/>
                <w:sz w:val="22"/>
              </w:rPr>
            </w:pPr>
            <w:r w:rsidRPr="0006481E">
              <w:rPr>
                <w:rFonts w:ascii="ＭＳ 明朝" w:hAnsi="ＭＳ 明朝" w:cs="ＭＳ Ｐゴシック" w:hint="eastAsia"/>
                <w:color w:val="000000"/>
                <w:kern w:val="0"/>
                <w:sz w:val="22"/>
              </w:rPr>
              <w:t>32</w:t>
            </w:r>
          </w:p>
        </w:tc>
        <w:tc>
          <w:tcPr>
            <w:tcW w:w="5426" w:type="dxa"/>
            <w:tcBorders>
              <w:top w:val="nil"/>
              <w:left w:val="nil"/>
              <w:bottom w:val="single" w:sz="4" w:space="0" w:color="auto"/>
              <w:right w:val="single" w:sz="4" w:space="0" w:color="auto"/>
            </w:tcBorders>
            <w:shd w:val="clear" w:color="auto" w:fill="auto"/>
            <w:noWrap/>
            <w:vAlign w:val="center"/>
            <w:hideMark/>
          </w:tcPr>
          <w:p w:rsidR="003B33E8" w:rsidRPr="00705F71" w:rsidRDefault="003B33E8" w:rsidP="009E5937">
            <w:pPr>
              <w:widowControl/>
              <w:jc w:val="left"/>
              <w:rPr>
                <w:rFonts w:ascii="ＭＳ Ｐ明朝" w:eastAsia="ＭＳ Ｐ明朝" w:hAnsi="ＭＳ Ｐ明朝" w:cs="ＭＳ Ｐゴシック"/>
                <w:color w:val="000000"/>
                <w:kern w:val="0"/>
                <w:sz w:val="20"/>
                <w:szCs w:val="20"/>
              </w:rPr>
            </w:pPr>
            <w:r w:rsidRPr="00705F71">
              <w:rPr>
                <w:rFonts w:ascii="ＭＳ Ｐ明朝" w:eastAsia="ＭＳ Ｐ明朝" w:hAnsi="ＭＳ Ｐ明朝" w:cs="ＭＳ Ｐゴシック" w:hint="eastAsia"/>
                <w:color w:val="000000"/>
                <w:kern w:val="0"/>
                <w:sz w:val="20"/>
                <w:szCs w:val="20"/>
              </w:rPr>
              <w:t>アデノウイルス結膜炎の診断ができ、感染予防対策がとれる．</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 xml:space="preserve">　</w:t>
            </w:r>
          </w:p>
        </w:tc>
      </w:tr>
      <w:tr w:rsidR="00031EAB" w:rsidRPr="0006481E" w:rsidTr="00031EAB">
        <w:trPr>
          <w:trHeight w:val="525"/>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明朝" w:hAnsi="ＭＳ 明朝" w:cs="ＭＳ Ｐゴシック"/>
                <w:color w:val="000000"/>
                <w:kern w:val="0"/>
                <w:sz w:val="22"/>
              </w:rPr>
            </w:pPr>
            <w:r w:rsidRPr="0006481E">
              <w:rPr>
                <w:rFonts w:ascii="ＭＳ 明朝" w:hAnsi="ＭＳ 明朝" w:cs="ＭＳ Ｐゴシック" w:hint="eastAsia"/>
                <w:color w:val="000000"/>
                <w:kern w:val="0"/>
                <w:sz w:val="22"/>
              </w:rPr>
              <w:t>33</w:t>
            </w:r>
          </w:p>
        </w:tc>
        <w:tc>
          <w:tcPr>
            <w:tcW w:w="5426" w:type="dxa"/>
            <w:tcBorders>
              <w:top w:val="nil"/>
              <w:left w:val="nil"/>
              <w:bottom w:val="single" w:sz="4" w:space="0" w:color="auto"/>
              <w:right w:val="single" w:sz="4" w:space="0" w:color="auto"/>
            </w:tcBorders>
            <w:shd w:val="clear" w:color="auto" w:fill="auto"/>
            <w:noWrap/>
            <w:vAlign w:val="center"/>
            <w:hideMark/>
          </w:tcPr>
          <w:p w:rsidR="003B33E8" w:rsidRPr="0006481E" w:rsidRDefault="003B33E8" w:rsidP="009E5937">
            <w:pPr>
              <w:widowControl/>
              <w:jc w:val="left"/>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 xml:space="preserve">角膜化学腐蝕の処置ができる．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r>
      <w:tr w:rsidR="00031EAB" w:rsidRPr="0006481E" w:rsidTr="00031EAB">
        <w:trPr>
          <w:trHeight w:val="525"/>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明朝" w:hAnsi="ＭＳ 明朝" w:cs="ＭＳ Ｐゴシック"/>
                <w:color w:val="000000"/>
                <w:kern w:val="0"/>
                <w:sz w:val="22"/>
              </w:rPr>
            </w:pPr>
            <w:r w:rsidRPr="0006481E">
              <w:rPr>
                <w:rFonts w:ascii="ＭＳ 明朝" w:hAnsi="ＭＳ 明朝" w:cs="ＭＳ Ｐゴシック" w:hint="eastAsia"/>
                <w:color w:val="000000"/>
                <w:kern w:val="0"/>
                <w:sz w:val="22"/>
              </w:rPr>
              <w:t>34</w:t>
            </w:r>
          </w:p>
        </w:tc>
        <w:tc>
          <w:tcPr>
            <w:tcW w:w="5426" w:type="dxa"/>
            <w:tcBorders>
              <w:top w:val="nil"/>
              <w:left w:val="nil"/>
              <w:bottom w:val="single" w:sz="4" w:space="0" w:color="auto"/>
              <w:right w:val="single" w:sz="4" w:space="0" w:color="auto"/>
            </w:tcBorders>
            <w:shd w:val="clear" w:color="auto" w:fill="auto"/>
            <w:noWrap/>
            <w:vAlign w:val="center"/>
            <w:hideMark/>
          </w:tcPr>
          <w:p w:rsidR="003B33E8" w:rsidRPr="00705F71" w:rsidRDefault="003B33E8" w:rsidP="009E5937">
            <w:pPr>
              <w:widowControl/>
              <w:jc w:val="left"/>
              <w:rPr>
                <w:rFonts w:ascii="ＭＳ Ｐ明朝" w:eastAsia="ＭＳ Ｐ明朝" w:hAnsi="ＭＳ Ｐ明朝" w:cs="ＭＳ Ｐゴシック"/>
                <w:color w:val="000000"/>
                <w:kern w:val="0"/>
                <w:szCs w:val="21"/>
              </w:rPr>
            </w:pPr>
            <w:r w:rsidRPr="00705F71">
              <w:rPr>
                <w:rFonts w:ascii="ＭＳ Ｐ明朝" w:eastAsia="ＭＳ Ｐ明朝" w:hAnsi="ＭＳ Ｐ明朝" w:cs="ＭＳ Ｐゴシック" w:hint="eastAsia"/>
                <w:color w:val="000000"/>
                <w:kern w:val="0"/>
                <w:szCs w:val="21"/>
              </w:rPr>
              <w:t>結膜炎の鑑別診断ができ、治療計画を立てることができる．</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 xml:space="preserve">　</w:t>
            </w:r>
          </w:p>
        </w:tc>
      </w:tr>
      <w:tr w:rsidR="00031EAB" w:rsidRPr="0006481E" w:rsidTr="00031EAB">
        <w:trPr>
          <w:trHeight w:val="525"/>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明朝" w:hAnsi="ＭＳ 明朝" w:cs="ＭＳ Ｐゴシック"/>
                <w:color w:val="000000"/>
                <w:kern w:val="0"/>
                <w:sz w:val="22"/>
              </w:rPr>
            </w:pPr>
            <w:r w:rsidRPr="0006481E">
              <w:rPr>
                <w:rFonts w:ascii="ＭＳ 明朝" w:hAnsi="ＭＳ 明朝" w:cs="ＭＳ Ｐゴシック" w:hint="eastAsia"/>
                <w:color w:val="000000"/>
                <w:kern w:val="0"/>
                <w:sz w:val="22"/>
              </w:rPr>
              <w:t>35</w:t>
            </w:r>
          </w:p>
        </w:tc>
        <w:tc>
          <w:tcPr>
            <w:tcW w:w="5426" w:type="dxa"/>
            <w:tcBorders>
              <w:top w:val="nil"/>
              <w:left w:val="nil"/>
              <w:bottom w:val="single" w:sz="4" w:space="0" w:color="auto"/>
              <w:right w:val="single" w:sz="4" w:space="0" w:color="auto"/>
            </w:tcBorders>
            <w:shd w:val="clear" w:color="auto" w:fill="auto"/>
            <w:noWrap/>
            <w:vAlign w:val="center"/>
            <w:hideMark/>
          </w:tcPr>
          <w:p w:rsidR="003B33E8" w:rsidRPr="0006481E" w:rsidRDefault="003B33E8" w:rsidP="009E5937">
            <w:pPr>
              <w:widowControl/>
              <w:jc w:val="left"/>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角結膜感染症を診断し、培養および塗抹に必要な検体を採取できる．</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 xml:space="preserve">　</w:t>
            </w:r>
          </w:p>
        </w:tc>
      </w:tr>
      <w:tr w:rsidR="00031EAB" w:rsidRPr="0006481E" w:rsidTr="00031EAB">
        <w:trPr>
          <w:trHeight w:val="525"/>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明朝" w:hAnsi="ＭＳ 明朝" w:cs="ＭＳ Ｐゴシック"/>
                <w:color w:val="000000"/>
                <w:kern w:val="0"/>
                <w:sz w:val="22"/>
              </w:rPr>
            </w:pPr>
            <w:r w:rsidRPr="0006481E">
              <w:rPr>
                <w:rFonts w:ascii="ＭＳ 明朝" w:hAnsi="ＭＳ 明朝" w:cs="ＭＳ Ｐゴシック" w:hint="eastAsia"/>
                <w:color w:val="000000"/>
                <w:kern w:val="0"/>
                <w:sz w:val="22"/>
              </w:rPr>
              <w:t>36</w:t>
            </w:r>
          </w:p>
        </w:tc>
        <w:tc>
          <w:tcPr>
            <w:tcW w:w="5426" w:type="dxa"/>
            <w:tcBorders>
              <w:top w:val="nil"/>
              <w:left w:val="nil"/>
              <w:bottom w:val="single" w:sz="4" w:space="0" w:color="auto"/>
              <w:right w:val="single" w:sz="4" w:space="0" w:color="auto"/>
            </w:tcBorders>
            <w:shd w:val="clear" w:color="auto" w:fill="auto"/>
            <w:noWrap/>
            <w:vAlign w:val="center"/>
            <w:hideMark/>
          </w:tcPr>
          <w:p w:rsidR="003B33E8" w:rsidRPr="0006481E" w:rsidRDefault="003B33E8" w:rsidP="009E5937">
            <w:pPr>
              <w:widowControl/>
              <w:jc w:val="left"/>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ドライアイの診断ができ、治療計画を立てることができる．</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 xml:space="preserve">　</w:t>
            </w:r>
          </w:p>
        </w:tc>
      </w:tr>
      <w:tr w:rsidR="00031EAB" w:rsidRPr="0006481E" w:rsidTr="00031EAB">
        <w:trPr>
          <w:trHeight w:val="525"/>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明朝" w:hAnsi="ＭＳ 明朝" w:cs="ＭＳ Ｐゴシック"/>
                <w:color w:val="000000"/>
                <w:kern w:val="0"/>
                <w:sz w:val="22"/>
              </w:rPr>
            </w:pPr>
            <w:r w:rsidRPr="0006481E">
              <w:rPr>
                <w:rFonts w:ascii="ＭＳ 明朝" w:hAnsi="ＭＳ 明朝" w:cs="ＭＳ Ｐゴシック" w:hint="eastAsia"/>
                <w:color w:val="000000"/>
                <w:kern w:val="0"/>
                <w:sz w:val="22"/>
              </w:rPr>
              <w:t>37</w:t>
            </w:r>
          </w:p>
        </w:tc>
        <w:tc>
          <w:tcPr>
            <w:tcW w:w="5426" w:type="dxa"/>
            <w:tcBorders>
              <w:top w:val="nil"/>
              <w:left w:val="nil"/>
              <w:bottom w:val="single" w:sz="4" w:space="0" w:color="auto"/>
              <w:right w:val="single" w:sz="4" w:space="0" w:color="auto"/>
            </w:tcBorders>
            <w:shd w:val="clear" w:color="auto" w:fill="auto"/>
            <w:noWrap/>
            <w:vAlign w:val="center"/>
            <w:hideMark/>
          </w:tcPr>
          <w:p w:rsidR="003B33E8" w:rsidRPr="0006481E" w:rsidRDefault="003B33E8" w:rsidP="009E5937">
            <w:pPr>
              <w:widowControl/>
              <w:jc w:val="left"/>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上皮型角膜ヘルペスの診断と治療ができる．</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left"/>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 xml:space="preserve">　</w:t>
            </w:r>
          </w:p>
        </w:tc>
      </w:tr>
      <w:tr w:rsidR="00031EAB" w:rsidRPr="0006481E" w:rsidTr="00031EAB">
        <w:trPr>
          <w:trHeight w:val="525"/>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明朝" w:hAnsi="ＭＳ 明朝" w:cs="ＭＳ Ｐゴシック"/>
                <w:color w:val="000000"/>
                <w:kern w:val="0"/>
                <w:sz w:val="22"/>
              </w:rPr>
            </w:pPr>
            <w:r w:rsidRPr="0006481E">
              <w:rPr>
                <w:rFonts w:ascii="ＭＳ 明朝" w:hAnsi="ＭＳ 明朝" w:cs="ＭＳ Ｐゴシック" w:hint="eastAsia"/>
                <w:color w:val="000000"/>
                <w:kern w:val="0"/>
                <w:sz w:val="22"/>
              </w:rPr>
              <w:t>38</w:t>
            </w:r>
          </w:p>
        </w:tc>
        <w:tc>
          <w:tcPr>
            <w:tcW w:w="5426" w:type="dxa"/>
            <w:tcBorders>
              <w:top w:val="nil"/>
              <w:left w:val="nil"/>
              <w:bottom w:val="single" w:sz="4" w:space="0" w:color="auto"/>
              <w:right w:val="single" w:sz="4" w:space="0" w:color="auto"/>
            </w:tcBorders>
            <w:shd w:val="clear" w:color="auto" w:fill="auto"/>
            <w:noWrap/>
            <w:vAlign w:val="center"/>
            <w:hideMark/>
          </w:tcPr>
          <w:p w:rsidR="003B33E8" w:rsidRPr="0006481E" w:rsidRDefault="003B33E8" w:rsidP="009E5937">
            <w:pPr>
              <w:widowControl/>
              <w:jc w:val="left"/>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 xml:space="preserve">円錐角膜の診断ができる．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r>
      <w:tr w:rsidR="00031EAB" w:rsidRPr="0006481E" w:rsidTr="00031EAB">
        <w:trPr>
          <w:trHeight w:val="525"/>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明朝" w:hAnsi="ＭＳ 明朝" w:cs="ＭＳ Ｐゴシック"/>
                <w:color w:val="000000"/>
                <w:kern w:val="0"/>
                <w:sz w:val="22"/>
              </w:rPr>
            </w:pPr>
            <w:r w:rsidRPr="0006481E">
              <w:rPr>
                <w:rFonts w:ascii="ＭＳ 明朝" w:hAnsi="ＭＳ 明朝" w:cs="ＭＳ Ｐゴシック" w:hint="eastAsia"/>
                <w:color w:val="000000"/>
                <w:kern w:val="0"/>
                <w:sz w:val="22"/>
              </w:rPr>
              <w:t>39</w:t>
            </w:r>
          </w:p>
        </w:tc>
        <w:tc>
          <w:tcPr>
            <w:tcW w:w="5426" w:type="dxa"/>
            <w:tcBorders>
              <w:top w:val="nil"/>
              <w:left w:val="nil"/>
              <w:bottom w:val="single" w:sz="4" w:space="0" w:color="auto"/>
              <w:right w:val="single" w:sz="4" w:space="0" w:color="auto"/>
            </w:tcBorders>
            <w:shd w:val="clear" w:color="auto" w:fill="auto"/>
            <w:noWrap/>
            <w:vAlign w:val="center"/>
            <w:hideMark/>
          </w:tcPr>
          <w:p w:rsidR="003B33E8" w:rsidRPr="0006481E" w:rsidRDefault="003B33E8" w:rsidP="009E5937">
            <w:pPr>
              <w:widowControl/>
              <w:jc w:val="left"/>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 xml:space="preserve">角膜移植の手術適応を理解している．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left"/>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left"/>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r>
      <w:tr w:rsidR="00031EAB" w:rsidRPr="0006481E" w:rsidTr="00031EAB">
        <w:trPr>
          <w:trHeight w:val="525"/>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明朝" w:hAnsi="ＭＳ 明朝" w:cs="ＭＳ Ｐゴシック"/>
                <w:color w:val="000000"/>
                <w:kern w:val="0"/>
                <w:sz w:val="22"/>
              </w:rPr>
            </w:pPr>
            <w:r w:rsidRPr="0006481E">
              <w:rPr>
                <w:rFonts w:ascii="ＭＳ 明朝" w:hAnsi="ＭＳ 明朝" w:cs="ＭＳ Ｐゴシック" w:hint="eastAsia"/>
                <w:color w:val="000000"/>
                <w:kern w:val="0"/>
                <w:sz w:val="22"/>
              </w:rPr>
              <w:t>40</w:t>
            </w:r>
          </w:p>
        </w:tc>
        <w:tc>
          <w:tcPr>
            <w:tcW w:w="5426" w:type="dxa"/>
            <w:tcBorders>
              <w:top w:val="nil"/>
              <w:left w:val="nil"/>
              <w:bottom w:val="single" w:sz="4" w:space="0" w:color="auto"/>
              <w:right w:val="single" w:sz="4" w:space="0" w:color="auto"/>
            </w:tcBorders>
            <w:shd w:val="clear" w:color="auto" w:fill="auto"/>
            <w:noWrap/>
            <w:vAlign w:val="center"/>
            <w:hideMark/>
          </w:tcPr>
          <w:p w:rsidR="003B33E8" w:rsidRPr="0006481E" w:rsidRDefault="003B33E8" w:rsidP="009E5937">
            <w:pPr>
              <w:widowControl/>
              <w:jc w:val="left"/>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角膜知覚検査ができ、結果を評価できる．</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left"/>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left"/>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 xml:space="preserve">　</w:t>
            </w:r>
          </w:p>
        </w:tc>
      </w:tr>
      <w:tr w:rsidR="003B33E8" w:rsidRPr="0006481E" w:rsidTr="00123453">
        <w:trPr>
          <w:trHeight w:val="70"/>
        </w:trPr>
        <w:tc>
          <w:tcPr>
            <w:tcW w:w="528" w:type="dxa"/>
            <w:tcBorders>
              <w:top w:val="nil"/>
              <w:left w:val="nil"/>
              <w:bottom w:val="nil"/>
              <w:right w:val="nil"/>
            </w:tcBorders>
            <w:shd w:val="clear" w:color="auto" w:fill="auto"/>
            <w:noWrap/>
            <w:vAlign w:val="center"/>
            <w:hideMark/>
          </w:tcPr>
          <w:p w:rsidR="003B33E8" w:rsidRPr="0006481E" w:rsidRDefault="003B33E8" w:rsidP="009E5937">
            <w:pPr>
              <w:widowControl/>
              <w:jc w:val="center"/>
              <w:rPr>
                <w:rFonts w:ascii="ＭＳ 明朝" w:hAnsi="ＭＳ 明朝" w:cs="ＭＳ Ｐゴシック"/>
                <w:color w:val="000000"/>
                <w:kern w:val="0"/>
                <w:sz w:val="22"/>
              </w:rPr>
            </w:pPr>
          </w:p>
        </w:tc>
        <w:tc>
          <w:tcPr>
            <w:tcW w:w="6276" w:type="dxa"/>
            <w:gridSpan w:val="2"/>
            <w:tcBorders>
              <w:top w:val="nil"/>
              <w:left w:val="nil"/>
              <w:bottom w:val="nil"/>
              <w:right w:val="single" w:sz="4" w:space="0" w:color="000000" w:themeColor="text1"/>
            </w:tcBorders>
            <w:shd w:val="clear" w:color="auto" w:fill="auto"/>
            <w:noWrap/>
            <w:vAlign w:val="center"/>
            <w:hideMark/>
          </w:tcPr>
          <w:p w:rsidR="003B33E8" w:rsidRPr="0006481E" w:rsidRDefault="003B33E8" w:rsidP="009E5937">
            <w:pPr>
              <w:widowControl/>
              <w:jc w:val="left"/>
              <w:rPr>
                <w:rFonts w:ascii="ＭＳ Ｐ明朝" w:eastAsia="ＭＳ Ｐ明朝" w:hAnsi="ＭＳ Ｐ明朝" w:cs="ＭＳ Ｐゴシック"/>
                <w:color w:val="000000"/>
                <w:kern w:val="0"/>
                <w:sz w:val="22"/>
              </w:rPr>
            </w:pPr>
          </w:p>
        </w:tc>
        <w:tc>
          <w:tcPr>
            <w:tcW w:w="851" w:type="dxa"/>
            <w:tcBorders>
              <w:top w:val="single" w:sz="4" w:space="0" w:color="FF0000"/>
              <w:left w:val="single" w:sz="4" w:space="0" w:color="000000" w:themeColor="text1"/>
              <w:bottom w:val="single" w:sz="4" w:space="0" w:color="FF0000"/>
              <w:right w:val="single" w:sz="4" w:space="0" w:color="000000" w:themeColor="text1"/>
            </w:tcBorders>
            <w:shd w:val="clear" w:color="auto" w:fill="auto"/>
            <w:noWrap/>
            <w:vAlign w:val="center"/>
            <w:hideMark/>
          </w:tcPr>
          <w:p w:rsidR="003B33E8" w:rsidRPr="0006481E" w:rsidRDefault="003B33E8" w:rsidP="009E5937">
            <w:pPr>
              <w:widowControl/>
              <w:jc w:val="left"/>
              <w:rPr>
                <w:rFonts w:ascii="ＭＳ Ｐ明朝" w:eastAsia="ＭＳ Ｐ明朝" w:hAnsi="ＭＳ Ｐ明朝" w:cs="ＭＳ Ｐゴシック"/>
                <w:color w:val="000000"/>
                <w:kern w:val="0"/>
                <w:sz w:val="22"/>
              </w:rPr>
            </w:pPr>
          </w:p>
        </w:tc>
        <w:tc>
          <w:tcPr>
            <w:tcW w:w="850" w:type="dxa"/>
            <w:tcBorders>
              <w:top w:val="single" w:sz="4" w:space="0" w:color="FF0000"/>
              <w:left w:val="single" w:sz="4" w:space="0" w:color="000000" w:themeColor="text1"/>
              <w:bottom w:val="single" w:sz="4" w:space="0" w:color="FF0000"/>
              <w:right w:val="single" w:sz="4" w:space="0" w:color="000000" w:themeColor="text1"/>
            </w:tcBorders>
            <w:shd w:val="clear" w:color="auto" w:fill="auto"/>
            <w:noWrap/>
            <w:vAlign w:val="center"/>
            <w:hideMark/>
          </w:tcPr>
          <w:p w:rsidR="003B33E8" w:rsidRPr="0006481E" w:rsidRDefault="003B33E8" w:rsidP="009E5937">
            <w:pPr>
              <w:widowControl/>
              <w:jc w:val="left"/>
              <w:rPr>
                <w:rFonts w:ascii="ＭＳ Ｐ明朝" w:eastAsia="ＭＳ Ｐ明朝" w:hAnsi="ＭＳ Ｐ明朝" w:cs="ＭＳ Ｐゴシック"/>
                <w:color w:val="000000"/>
                <w:kern w:val="0"/>
                <w:sz w:val="22"/>
              </w:rPr>
            </w:pPr>
          </w:p>
        </w:tc>
        <w:tc>
          <w:tcPr>
            <w:tcW w:w="851" w:type="dxa"/>
            <w:tcBorders>
              <w:top w:val="single" w:sz="4" w:space="0" w:color="FF0000"/>
              <w:left w:val="single" w:sz="4" w:space="0" w:color="000000" w:themeColor="text1"/>
              <w:bottom w:val="single" w:sz="4" w:space="0" w:color="FF0000"/>
              <w:right w:val="single" w:sz="4" w:space="0" w:color="000000" w:themeColor="text1"/>
            </w:tcBorders>
            <w:shd w:val="clear" w:color="auto" w:fill="auto"/>
            <w:noWrap/>
            <w:vAlign w:val="center"/>
            <w:hideMark/>
          </w:tcPr>
          <w:p w:rsidR="003B33E8" w:rsidRPr="0006481E" w:rsidRDefault="003B33E8" w:rsidP="009E5937">
            <w:pPr>
              <w:widowControl/>
              <w:jc w:val="left"/>
              <w:rPr>
                <w:rFonts w:ascii="ＭＳ Ｐ明朝" w:eastAsia="ＭＳ Ｐ明朝" w:hAnsi="ＭＳ Ｐ明朝" w:cs="ＭＳ Ｐゴシック"/>
                <w:color w:val="000000"/>
                <w:kern w:val="0"/>
                <w:sz w:val="22"/>
              </w:rPr>
            </w:pPr>
          </w:p>
        </w:tc>
      </w:tr>
      <w:tr w:rsidR="003B33E8" w:rsidRPr="0006481E" w:rsidTr="00031EAB">
        <w:trPr>
          <w:trHeight w:val="52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ind w:firstLineChars="100" w:firstLine="220"/>
              <w:jc w:val="left"/>
              <w:rPr>
                <w:rFonts w:ascii="ＭＳ Ｐゴシック" w:eastAsia="ＭＳ Ｐゴシック" w:hAnsi="ＭＳ Ｐゴシック" w:cs="ＭＳ Ｐゴシック"/>
                <w:color w:val="000000"/>
                <w:kern w:val="0"/>
                <w:sz w:val="22"/>
              </w:rPr>
            </w:pPr>
            <w:r w:rsidRPr="0006481E">
              <w:rPr>
                <w:rFonts w:ascii="ＭＳ Ｐゴシック" w:eastAsia="ＭＳ Ｐゴシック" w:hAnsi="ＭＳ Ｐゴシック" w:cs="ＭＳ Ｐゴシック" w:hint="eastAsia"/>
                <w:color w:val="000000"/>
                <w:kern w:val="0"/>
                <w:sz w:val="22"/>
              </w:rPr>
              <w:t>白内障</w:t>
            </w:r>
            <w:r w:rsidR="00705F71">
              <w:rPr>
                <w:rFonts w:ascii="ＭＳ Ｐゴシック" w:eastAsia="ＭＳ Ｐゴシック" w:hAnsi="ＭＳ Ｐゴシック" w:cs="ＭＳ Ｐゴシック" w:hint="eastAsia"/>
                <w:color w:val="000000"/>
                <w:kern w:val="0"/>
                <w:sz w:val="22"/>
              </w:rPr>
              <w:t xml:space="preserve">　　　　　　　　　　　　　　　　　　　　　　　　　　　</w:t>
            </w:r>
            <w:r w:rsidR="00705F71" w:rsidRPr="00705F71">
              <w:rPr>
                <w:rFonts w:ascii="ＭＳ Ｐゴシック" w:eastAsia="ＭＳ Ｐゴシック" w:hAnsi="ＭＳ Ｐゴシック" w:cs="ＭＳ Ｐゴシック" w:hint="eastAsia"/>
                <w:color w:val="000000"/>
                <w:kern w:val="0"/>
                <w:sz w:val="22"/>
              </w:rPr>
              <w:t>研修年度</w:t>
            </w:r>
          </w:p>
        </w:tc>
        <w:tc>
          <w:tcPr>
            <w:tcW w:w="85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B33E8" w:rsidRPr="0006481E" w:rsidRDefault="003B33E8" w:rsidP="009E5937">
            <w:pPr>
              <w:widowControl/>
              <w:jc w:val="center"/>
              <w:rPr>
                <w:rFonts w:ascii="ＭＳ Ｐゴシック" w:eastAsia="ＭＳ Ｐゴシック" w:hAnsi="ＭＳ Ｐゴシック" w:cs="ＭＳ Ｐゴシック"/>
                <w:color w:val="000000"/>
                <w:kern w:val="0"/>
                <w:sz w:val="22"/>
              </w:rPr>
            </w:pPr>
            <w:r w:rsidRPr="0006481E">
              <w:rPr>
                <w:rFonts w:ascii="ＭＳ Ｐゴシック" w:eastAsia="ＭＳ Ｐゴシック" w:hAnsi="ＭＳ Ｐゴシック" w:cs="ＭＳ Ｐゴシック" w:hint="eastAsia"/>
                <w:color w:val="000000"/>
                <w:kern w:val="0"/>
                <w:sz w:val="22"/>
              </w:rPr>
              <w:t>1年目</w:t>
            </w:r>
          </w:p>
        </w:tc>
        <w:tc>
          <w:tcPr>
            <w:tcW w:w="85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B33E8" w:rsidRPr="0006481E" w:rsidRDefault="003B33E8" w:rsidP="009E5937">
            <w:pPr>
              <w:widowControl/>
              <w:jc w:val="center"/>
              <w:rPr>
                <w:rFonts w:ascii="ＭＳ Ｐゴシック" w:eastAsia="ＭＳ Ｐゴシック" w:hAnsi="ＭＳ Ｐゴシック" w:cs="ＭＳ Ｐゴシック"/>
                <w:color w:val="000000"/>
                <w:kern w:val="0"/>
                <w:sz w:val="22"/>
              </w:rPr>
            </w:pPr>
            <w:r w:rsidRPr="0006481E">
              <w:rPr>
                <w:rFonts w:ascii="ＭＳ Ｐゴシック" w:eastAsia="ＭＳ Ｐゴシック" w:hAnsi="ＭＳ Ｐゴシック" w:cs="ＭＳ Ｐゴシック" w:hint="eastAsia"/>
                <w:color w:val="000000"/>
                <w:kern w:val="0"/>
                <w:sz w:val="22"/>
              </w:rPr>
              <w:t>2年目</w:t>
            </w:r>
          </w:p>
        </w:tc>
        <w:tc>
          <w:tcPr>
            <w:tcW w:w="85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B33E8" w:rsidRPr="0006481E" w:rsidRDefault="003B33E8" w:rsidP="009E5937">
            <w:pPr>
              <w:widowControl/>
              <w:jc w:val="center"/>
              <w:rPr>
                <w:rFonts w:ascii="ＭＳ Ｐゴシック" w:eastAsia="ＭＳ Ｐゴシック" w:hAnsi="ＭＳ Ｐゴシック" w:cs="ＭＳ Ｐゴシック"/>
                <w:color w:val="000000"/>
                <w:kern w:val="0"/>
                <w:sz w:val="22"/>
              </w:rPr>
            </w:pPr>
            <w:r w:rsidRPr="0006481E">
              <w:rPr>
                <w:rFonts w:ascii="ＭＳ Ｐゴシック" w:eastAsia="ＭＳ Ｐゴシック" w:hAnsi="ＭＳ Ｐゴシック" w:cs="ＭＳ Ｐゴシック" w:hint="eastAsia"/>
                <w:color w:val="000000"/>
                <w:kern w:val="0"/>
                <w:sz w:val="22"/>
              </w:rPr>
              <w:t>3年目</w:t>
            </w:r>
          </w:p>
        </w:tc>
        <w:tc>
          <w:tcPr>
            <w:tcW w:w="85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B33E8" w:rsidRPr="0006481E" w:rsidRDefault="003B33E8" w:rsidP="009E5937">
            <w:pPr>
              <w:widowControl/>
              <w:jc w:val="center"/>
              <w:rPr>
                <w:rFonts w:ascii="ＭＳ Ｐゴシック" w:eastAsia="ＭＳ Ｐゴシック" w:hAnsi="ＭＳ Ｐゴシック" w:cs="ＭＳ Ｐゴシック"/>
                <w:color w:val="000000"/>
                <w:kern w:val="0"/>
                <w:sz w:val="22"/>
              </w:rPr>
            </w:pPr>
            <w:r w:rsidRPr="0006481E">
              <w:rPr>
                <w:rFonts w:ascii="ＭＳ Ｐゴシック" w:eastAsia="ＭＳ Ｐゴシック" w:hAnsi="ＭＳ Ｐゴシック" w:cs="ＭＳ Ｐゴシック" w:hint="eastAsia"/>
                <w:color w:val="000000"/>
                <w:kern w:val="0"/>
                <w:sz w:val="22"/>
              </w:rPr>
              <w:t>4年目</w:t>
            </w:r>
          </w:p>
        </w:tc>
      </w:tr>
      <w:tr w:rsidR="00031EAB" w:rsidRPr="0006481E" w:rsidTr="00031EAB">
        <w:trPr>
          <w:trHeight w:val="525"/>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明朝" w:hAnsi="ＭＳ 明朝" w:cs="ＭＳ Ｐゴシック"/>
                <w:color w:val="000000"/>
                <w:kern w:val="0"/>
                <w:sz w:val="22"/>
              </w:rPr>
            </w:pPr>
            <w:r w:rsidRPr="0006481E">
              <w:rPr>
                <w:rFonts w:ascii="ＭＳ 明朝" w:hAnsi="ＭＳ 明朝" w:cs="ＭＳ Ｐゴシック" w:hint="eastAsia"/>
                <w:color w:val="000000"/>
                <w:kern w:val="0"/>
                <w:sz w:val="22"/>
              </w:rPr>
              <w:t>41</w:t>
            </w:r>
          </w:p>
        </w:tc>
        <w:tc>
          <w:tcPr>
            <w:tcW w:w="5426" w:type="dxa"/>
            <w:tcBorders>
              <w:top w:val="nil"/>
              <w:left w:val="nil"/>
              <w:bottom w:val="single" w:sz="4" w:space="0" w:color="auto"/>
              <w:right w:val="single" w:sz="4" w:space="0" w:color="000000"/>
            </w:tcBorders>
            <w:shd w:val="clear" w:color="auto" w:fill="auto"/>
            <w:noWrap/>
            <w:vAlign w:val="center"/>
            <w:hideMark/>
          </w:tcPr>
          <w:p w:rsidR="003B33E8" w:rsidRPr="0006481E" w:rsidRDefault="003B33E8" w:rsidP="009E5937">
            <w:pPr>
              <w:widowControl/>
              <w:jc w:val="left"/>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水晶体の混濁・核硬度を評価できる。</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 xml:space="preserve">　</w:t>
            </w:r>
          </w:p>
        </w:tc>
      </w:tr>
      <w:tr w:rsidR="00031EAB" w:rsidRPr="0006481E" w:rsidTr="00031EAB">
        <w:trPr>
          <w:trHeight w:val="525"/>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明朝" w:hAnsi="ＭＳ 明朝" w:cs="ＭＳ Ｐゴシック"/>
                <w:color w:val="000000"/>
                <w:kern w:val="0"/>
                <w:sz w:val="22"/>
              </w:rPr>
            </w:pPr>
            <w:r w:rsidRPr="0006481E">
              <w:rPr>
                <w:rFonts w:ascii="ＭＳ 明朝" w:hAnsi="ＭＳ 明朝" w:cs="ＭＳ Ｐゴシック" w:hint="eastAsia"/>
                <w:color w:val="000000"/>
                <w:kern w:val="0"/>
                <w:sz w:val="22"/>
              </w:rPr>
              <w:t>42</w:t>
            </w:r>
          </w:p>
        </w:tc>
        <w:tc>
          <w:tcPr>
            <w:tcW w:w="5426" w:type="dxa"/>
            <w:tcBorders>
              <w:top w:val="nil"/>
              <w:left w:val="nil"/>
              <w:bottom w:val="single" w:sz="4" w:space="0" w:color="auto"/>
              <w:right w:val="single" w:sz="4" w:space="0" w:color="000000"/>
            </w:tcBorders>
            <w:shd w:val="clear" w:color="auto" w:fill="auto"/>
            <w:noWrap/>
            <w:vAlign w:val="center"/>
            <w:hideMark/>
          </w:tcPr>
          <w:p w:rsidR="003B33E8" w:rsidRPr="0006481E" w:rsidRDefault="003B33E8" w:rsidP="009E5937">
            <w:pPr>
              <w:widowControl/>
              <w:jc w:val="left"/>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白内障手術の適応を判断できる．</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r>
      <w:tr w:rsidR="00031EAB" w:rsidRPr="0006481E" w:rsidTr="00031EAB">
        <w:trPr>
          <w:trHeight w:val="525"/>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明朝" w:hAnsi="ＭＳ 明朝" w:cs="ＭＳ Ｐゴシック"/>
                <w:color w:val="000000"/>
                <w:kern w:val="0"/>
                <w:sz w:val="22"/>
              </w:rPr>
            </w:pPr>
            <w:r w:rsidRPr="0006481E">
              <w:rPr>
                <w:rFonts w:ascii="ＭＳ 明朝" w:hAnsi="ＭＳ 明朝" w:cs="ＭＳ Ｐゴシック" w:hint="eastAsia"/>
                <w:color w:val="000000"/>
                <w:kern w:val="0"/>
                <w:sz w:val="22"/>
              </w:rPr>
              <w:t>43</w:t>
            </w:r>
          </w:p>
        </w:tc>
        <w:tc>
          <w:tcPr>
            <w:tcW w:w="5426" w:type="dxa"/>
            <w:tcBorders>
              <w:top w:val="single" w:sz="4" w:space="0" w:color="auto"/>
              <w:left w:val="nil"/>
              <w:bottom w:val="single" w:sz="4" w:space="0" w:color="auto"/>
              <w:right w:val="single" w:sz="4" w:space="0" w:color="000000"/>
            </w:tcBorders>
            <w:shd w:val="clear" w:color="auto" w:fill="auto"/>
            <w:noWrap/>
            <w:vAlign w:val="center"/>
            <w:hideMark/>
          </w:tcPr>
          <w:p w:rsidR="003B33E8" w:rsidRPr="0006481E" w:rsidRDefault="003B33E8" w:rsidP="009E5937">
            <w:pPr>
              <w:widowControl/>
              <w:jc w:val="left"/>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角膜内皮細胞を計測、評価できる．</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EA3F25" w:rsidRDefault="003B33E8" w:rsidP="009E5937">
            <w:pPr>
              <w:widowControl/>
              <w:jc w:val="center"/>
              <w:rPr>
                <w:rFonts w:ascii="ＭＳ Ｐ明朝" w:eastAsia="ＭＳ Ｐ明朝" w:hAnsi="ＭＳ Ｐ明朝" w:cs="ＭＳ Ｐゴシック"/>
                <w:color w:val="000000"/>
                <w:kern w:val="0"/>
                <w:sz w:val="22"/>
              </w:rPr>
            </w:pPr>
            <w:r w:rsidRPr="00EA3F25">
              <w:rPr>
                <w:rFonts w:ascii="ＭＳ Ｐ明朝" w:eastAsia="ＭＳ Ｐ明朝" w:hAnsi="ＭＳ Ｐ明朝" w:cs="ＭＳ Ｐゴシック" w:hint="eastAsia"/>
                <w:color w:val="000000"/>
                <w:kern w:val="0"/>
                <w:sz w:val="22"/>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EA3F25" w:rsidRDefault="003B33E8" w:rsidP="009E5937">
            <w:pPr>
              <w:widowControl/>
              <w:jc w:val="center"/>
              <w:rPr>
                <w:rFonts w:ascii="ＭＳ Ｐ明朝" w:eastAsia="ＭＳ Ｐ明朝" w:hAnsi="ＭＳ Ｐ明朝" w:cs="ＭＳ Ｐゴシック"/>
                <w:color w:val="000000"/>
                <w:kern w:val="0"/>
                <w:sz w:val="22"/>
              </w:rPr>
            </w:pPr>
            <w:r w:rsidRPr="00EA3F25">
              <w:rPr>
                <w:rFonts w:ascii="ＭＳ Ｐ明朝" w:eastAsia="ＭＳ Ｐ明朝" w:hAnsi="ＭＳ Ｐ明朝" w:cs="ＭＳ Ｐゴシック" w:hint="eastAsia"/>
                <w:color w:val="000000"/>
                <w:kern w:val="0"/>
                <w:sz w:val="22"/>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EA3F25" w:rsidRDefault="003B33E8" w:rsidP="009E5937">
            <w:pPr>
              <w:widowControl/>
              <w:jc w:val="center"/>
              <w:rPr>
                <w:rFonts w:ascii="ＭＳ Ｐ明朝" w:eastAsia="ＭＳ Ｐ明朝" w:hAnsi="ＭＳ Ｐ明朝" w:cs="ＭＳ Ｐゴシック"/>
                <w:color w:val="000000"/>
                <w:kern w:val="0"/>
                <w:sz w:val="22"/>
              </w:rPr>
            </w:pPr>
            <w:r w:rsidRPr="00EA3F25">
              <w:rPr>
                <w:rFonts w:ascii="ＭＳ Ｐ明朝" w:eastAsia="ＭＳ Ｐ明朝" w:hAnsi="ＭＳ Ｐ明朝" w:cs="ＭＳ Ｐゴシック" w:hint="eastAsia"/>
                <w:color w:val="000000"/>
                <w:kern w:val="0"/>
                <w:sz w:val="22"/>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EA3F25" w:rsidRDefault="003B33E8" w:rsidP="009E5937">
            <w:pPr>
              <w:widowControl/>
              <w:jc w:val="center"/>
              <w:rPr>
                <w:rFonts w:ascii="ＭＳ Ｐ明朝" w:eastAsia="ＭＳ Ｐ明朝" w:hAnsi="ＭＳ Ｐ明朝" w:cs="ＭＳ Ｐゴシック"/>
                <w:color w:val="000000"/>
                <w:kern w:val="0"/>
                <w:sz w:val="22"/>
              </w:rPr>
            </w:pPr>
            <w:r w:rsidRPr="00EA3F25">
              <w:rPr>
                <w:rFonts w:ascii="ＭＳ Ｐ明朝" w:eastAsia="ＭＳ Ｐ明朝" w:hAnsi="ＭＳ Ｐ明朝" w:cs="ＭＳ Ｐゴシック" w:hint="eastAsia"/>
                <w:color w:val="000000"/>
                <w:kern w:val="0"/>
                <w:sz w:val="22"/>
              </w:rPr>
              <w:t xml:space="preserve">　</w:t>
            </w:r>
          </w:p>
        </w:tc>
      </w:tr>
      <w:tr w:rsidR="00031EAB" w:rsidRPr="0006481E" w:rsidTr="00031EAB">
        <w:trPr>
          <w:trHeight w:val="525"/>
        </w:trPr>
        <w:tc>
          <w:tcPr>
            <w:tcW w:w="528"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明朝" w:hAnsi="ＭＳ 明朝" w:cs="ＭＳ Ｐゴシック"/>
                <w:color w:val="000000"/>
                <w:kern w:val="0"/>
                <w:sz w:val="22"/>
              </w:rPr>
            </w:pPr>
            <w:r w:rsidRPr="0006481E">
              <w:rPr>
                <w:rFonts w:ascii="ＭＳ 明朝" w:hAnsi="ＭＳ 明朝" w:cs="ＭＳ Ｐゴシック" w:hint="eastAsia"/>
                <w:color w:val="000000"/>
                <w:kern w:val="0"/>
                <w:sz w:val="22"/>
              </w:rPr>
              <w:t>44</w:t>
            </w:r>
          </w:p>
        </w:tc>
        <w:tc>
          <w:tcPr>
            <w:tcW w:w="5426" w:type="dxa"/>
            <w:tcBorders>
              <w:top w:val="single" w:sz="4" w:space="0" w:color="000000"/>
              <w:left w:val="nil"/>
              <w:bottom w:val="single" w:sz="4" w:space="0" w:color="auto"/>
              <w:right w:val="single" w:sz="4" w:space="0" w:color="000000"/>
            </w:tcBorders>
            <w:shd w:val="clear" w:color="auto" w:fill="auto"/>
            <w:noWrap/>
            <w:vAlign w:val="center"/>
            <w:hideMark/>
          </w:tcPr>
          <w:p w:rsidR="003B33E8" w:rsidRPr="0006481E" w:rsidRDefault="003B33E8" w:rsidP="009E5937">
            <w:pPr>
              <w:widowControl/>
              <w:jc w:val="left"/>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眼軸長を測定できる．</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 xml:space="preserve">　</w:t>
            </w:r>
          </w:p>
        </w:tc>
      </w:tr>
      <w:tr w:rsidR="00031EAB" w:rsidRPr="0006481E" w:rsidTr="00031EAB">
        <w:trPr>
          <w:trHeight w:val="525"/>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明朝" w:hAnsi="ＭＳ 明朝" w:cs="ＭＳ Ｐゴシック"/>
                <w:color w:val="000000"/>
                <w:kern w:val="0"/>
                <w:sz w:val="22"/>
              </w:rPr>
            </w:pPr>
            <w:r w:rsidRPr="0006481E">
              <w:rPr>
                <w:rFonts w:ascii="ＭＳ 明朝" w:hAnsi="ＭＳ 明朝" w:cs="ＭＳ Ｐゴシック" w:hint="eastAsia"/>
                <w:color w:val="000000"/>
                <w:kern w:val="0"/>
                <w:sz w:val="22"/>
              </w:rPr>
              <w:t>45</w:t>
            </w:r>
          </w:p>
        </w:tc>
        <w:tc>
          <w:tcPr>
            <w:tcW w:w="5426" w:type="dxa"/>
            <w:tcBorders>
              <w:top w:val="nil"/>
              <w:left w:val="nil"/>
              <w:bottom w:val="single" w:sz="4" w:space="0" w:color="auto"/>
              <w:right w:val="single" w:sz="4" w:space="0" w:color="000000"/>
            </w:tcBorders>
            <w:shd w:val="clear" w:color="auto" w:fill="auto"/>
            <w:noWrap/>
            <w:vAlign w:val="center"/>
            <w:hideMark/>
          </w:tcPr>
          <w:p w:rsidR="003B33E8" w:rsidRPr="0006481E" w:rsidRDefault="003B33E8" w:rsidP="009E5937">
            <w:pPr>
              <w:widowControl/>
              <w:jc w:val="left"/>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眼内レンズの度数計算ができる．</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 xml:space="preserve">　</w:t>
            </w:r>
          </w:p>
        </w:tc>
      </w:tr>
      <w:tr w:rsidR="00031EAB" w:rsidRPr="0006481E" w:rsidTr="00031EAB">
        <w:trPr>
          <w:trHeight w:val="525"/>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明朝" w:hAnsi="ＭＳ 明朝" w:cs="ＭＳ Ｐゴシック"/>
                <w:color w:val="000000"/>
                <w:kern w:val="0"/>
                <w:sz w:val="22"/>
              </w:rPr>
            </w:pPr>
            <w:r w:rsidRPr="0006481E">
              <w:rPr>
                <w:rFonts w:ascii="ＭＳ 明朝" w:hAnsi="ＭＳ 明朝" w:cs="ＭＳ Ｐゴシック" w:hint="eastAsia"/>
                <w:color w:val="000000"/>
                <w:kern w:val="0"/>
                <w:sz w:val="22"/>
              </w:rPr>
              <w:t>46</w:t>
            </w:r>
          </w:p>
        </w:tc>
        <w:tc>
          <w:tcPr>
            <w:tcW w:w="5426" w:type="dxa"/>
            <w:tcBorders>
              <w:top w:val="nil"/>
              <w:left w:val="nil"/>
              <w:bottom w:val="single" w:sz="4" w:space="0" w:color="auto"/>
              <w:right w:val="single" w:sz="4" w:space="0" w:color="000000"/>
            </w:tcBorders>
            <w:shd w:val="clear" w:color="auto" w:fill="auto"/>
            <w:noWrap/>
            <w:vAlign w:val="center"/>
            <w:hideMark/>
          </w:tcPr>
          <w:p w:rsidR="003B33E8" w:rsidRPr="0006481E" w:rsidRDefault="003B33E8" w:rsidP="009E5937">
            <w:pPr>
              <w:widowControl/>
              <w:jc w:val="left"/>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白内障手術の術前管理ができる．</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 xml:space="preserve">　</w:t>
            </w:r>
          </w:p>
        </w:tc>
      </w:tr>
      <w:tr w:rsidR="00031EAB" w:rsidRPr="0006481E" w:rsidTr="00031EAB">
        <w:trPr>
          <w:trHeight w:val="525"/>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明朝" w:hAnsi="ＭＳ 明朝" w:cs="ＭＳ Ｐゴシック"/>
                <w:color w:val="000000"/>
                <w:kern w:val="0"/>
                <w:sz w:val="22"/>
              </w:rPr>
            </w:pPr>
            <w:r w:rsidRPr="0006481E">
              <w:rPr>
                <w:rFonts w:ascii="ＭＳ 明朝" w:hAnsi="ＭＳ 明朝" w:cs="ＭＳ Ｐゴシック" w:hint="eastAsia"/>
                <w:color w:val="000000"/>
                <w:kern w:val="0"/>
                <w:sz w:val="22"/>
              </w:rPr>
              <w:t>47</w:t>
            </w:r>
          </w:p>
        </w:tc>
        <w:tc>
          <w:tcPr>
            <w:tcW w:w="5426" w:type="dxa"/>
            <w:tcBorders>
              <w:top w:val="nil"/>
              <w:left w:val="nil"/>
              <w:bottom w:val="single" w:sz="4" w:space="0" w:color="auto"/>
              <w:right w:val="single" w:sz="4" w:space="0" w:color="000000"/>
            </w:tcBorders>
            <w:shd w:val="clear" w:color="auto" w:fill="auto"/>
            <w:noWrap/>
            <w:vAlign w:val="center"/>
            <w:hideMark/>
          </w:tcPr>
          <w:p w:rsidR="003B33E8" w:rsidRPr="0006481E" w:rsidRDefault="003B33E8" w:rsidP="009E5937">
            <w:pPr>
              <w:widowControl/>
              <w:jc w:val="left"/>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白内障手術の術後管理ができる．</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 xml:space="preserve">　</w:t>
            </w:r>
          </w:p>
        </w:tc>
      </w:tr>
      <w:tr w:rsidR="00031EAB" w:rsidRPr="0006481E" w:rsidTr="00951D96">
        <w:trPr>
          <w:trHeight w:val="525"/>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明朝" w:hAnsi="ＭＳ 明朝" w:cs="ＭＳ Ｐゴシック"/>
                <w:color w:val="000000"/>
                <w:kern w:val="0"/>
                <w:sz w:val="22"/>
              </w:rPr>
            </w:pPr>
            <w:r w:rsidRPr="0006481E">
              <w:rPr>
                <w:rFonts w:ascii="ＭＳ 明朝" w:hAnsi="ＭＳ 明朝" w:cs="ＭＳ Ｐゴシック" w:hint="eastAsia"/>
                <w:color w:val="000000"/>
                <w:kern w:val="0"/>
                <w:sz w:val="22"/>
              </w:rPr>
              <w:t>48</w:t>
            </w:r>
          </w:p>
        </w:tc>
        <w:tc>
          <w:tcPr>
            <w:tcW w:w="5426" w:type="dxa"/>
            <w:tcBorders>
              <w:top w:val="single" w:sz="4" w:space="0" w:color="auto"/>
              <w:left w:val="nil"/>
              <w:bottom w:val="single" w:sz="4" w:space="0" w:color="auto"/>
              <w:right w:val="single" w:sz="4" w:space="0" w:color="000000"/>
            </w:tcBorders>
            <w:shd w:val="clear" w:color="auto" w:fill="auto"/>
            <w:noWrap/>
            <w:vAlign w:val="center"/>
            <w:hideMark/>
          </w:tcPr>
          <w:p w:rsidR="003B33E8" w:rsidRPr="0006481E" w:rsidRDefault="003B33E8" w:rsidP="009E5937">
            <w:pPr>
              <w:widowControl/>
              <w:jc w:val="left"/>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術後眼内炎を診断できる．</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r>
      <w:tr w:rsidR="00031EAB" w:rsidRPr="0006481E" w:rsidTr="00031EAB">
        <w:trPr>
          <w:trHeight w:val="525"/>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明朝" w:hAnsi="ＭＳ 明朝" w:cs="ＭＳ Ｐゴシック"/>
                <w:color w:val="000000"/>
                <w:kern w:val="0"/>
                <w:sz w:val="22"/>
              </w:rPr>
            </w:pPr>
            <w:r w:rsidRPr="0006481E">
              <w:rPr>
                <w:rFonts w:ascii="ＭＳ 明朝" w:hAnsi="ＭＳ 明朝" w:cs="ＭＳ Ｐゴシック" w:hint="eastAsia"/>
                <w:color w:val="000000"/>
                <w:kern w:val="0"/>
                <w:sz w:val="22"/>
              </w:rPr>
              <w:t>49</w:t>
            </w:r>
          </w:p>
        </w:tc>
        <w:tc>
          <w:tcPr>
            <w:tcW w:w="5426" w:type="dxa"/>
            <w:tcBorders>
              <w:top w:val="nil"/>
              <w:left w:val="nil"/>
              <w:bottom w:val="single" w:sz="4" w:space="0" w:color="auto"/>
              <w:right w:val="single" w:sz="4" w:space="0" w:color="000000"/>
            </w:tcBorders>
            <w:shd w:val="clear" w:color="auto" w:fill="auto"/>
            <w:noWrap/>
            <w:vAlign w:val="center"/>
            <w:hideMark/>
          </w:tcPr>
          <w:p w:rsidR="003B33E8" w:rsidRPr="0006481E" w:rsidRDefault="003B33E8" w:rsidP="009E5937">
            <w:pPr>
              <w:widowControl/>
              <w:jc w:val="left"/>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後発白内障を評価できる．</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 xml:space="preserve">　</w:t>
            </w:r>
          </w:p>
        </w:tc>
      </w:tr>
      <w:tr w:rsidR="00031EAB" w:rsidRPr="0006481E" w:rsidTr="00031EAB">
        <w:trPr>
          <w:trHeight w:val="525"/>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明朝" w:hAnsi="ＭＳ 明朝" w:cs="ＭＳ Ｐゴシック"/>
                <w:color w:val="000000"/>
                <w:kern w:val="0"/>
                <w:sz w:val="22"/>
              </w:rPr>
            </w:pPr>
            <w:r w:rsidRPr="0006481E">
              <w:rPr>
                <w:rFonts w:ascii="ＭＳ 明朝" w:hAnsi="ＭＳ 明朝" w:cs="ＭＳ Ｐゴシック" w:hint="eastAsia"/>
                <w:color w:val="000000"/>
                <w:kern w:val="0"/>
                <w:sz w:val="22"/>
              </w:rPr>
              <w:t>50</w:t>
            </w:r>
          </w:p>
        </w:tc>
        <w:tc>
          <w:tcPr>
            <w:tcW w:w="5426" w:type="dxa"/>
            <w:tcBorders>
              <w:top w:val="nil"/>
              <w:left w:val="nil"/>
              <w:bottom w:val="single" w:sz="4" w:space="0" w:color="auto"/>
              <w:right w:val="single" w:sz="4" w:space="0" w:color="000000"/>
            </w:tcBorders>
            <w:shd w:val="clear" w:color="auto" w:fill="auto"/>
            <w:noWrap/>
            <w:vAlign w:val="center"/>
            <w:hideMark/>
          </w:tcPr>
          <w:p w:rsidR="003B33E8" w:rsidRPr="0006481E" w:rsidRDefault="003B33E8" w:rsidP="009E5937">
            <w:pPr>
              <w:widowControl/>
              <w:jc w:val="left"/>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水晶体（亜）脱臼を診断できる．</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06481E" w:rsidRDefault="003B33E8" w:rsidP="009E5937">
            <w:pPr>
              <w:widowControl/>
              <w:jc w:val="left"/>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r>
      <w:tr w:rsidR="003B33E8" w:rsidRPr="0006481E" w:rsidTr="00031EAB">
        <w:trPr>
          <w:gridAfter w:val="5"/>
          <w:wAfter w:w="8828" w:type="dxa"/>
          <w:trHeight w:val="330"/>
        </w:trPr>
        <w:tc>
          <w:tcPr>
            <w:tcW w:w="528" w:type="dxa"/>
            <w:tcBorders>
              <w:top w:val="nil"/>
              <w:left w:val="nil"/>
              <w:bottom w:val="nil"/>
              <w:right w:val="nil"/>
            </w:tcBorders>
            <w:shd w:val="clear" w:color="auto" w:fill="auto"/>
            <w:noWrap/>
            <w:vAlign w:val="center"/>
            <w:hideMark/>
          </w:tcPr>
          <w:p w:rsidR="003B33E8" w:rsidRPr="0006481E" w:rsidRDefault="003B33E8" w:rsidP="00326C55">
            <w:pPr>
              <w:widowControl/>
              <w:rPr>
                <w:rFonts w:ascii="ＭＳ 明朝" w:hAnsi="ＭＳ 明朝" w:cs="ＭＳ Ｐゴシック"/>
                <w:color w:val="000000"/>
                <w:kern w:val="0"/>
                <w:sz w:val="22"/>
              </w:rPr>
            </w:pPr>
          </w:p>
        </w:tc>
      </w:tr>
      <w:tr w:rsidR="003B33E8" w:rsidRPr="0006481E" w:rsidTr="00031EAB">
        <w:trPr>
          <w:trHeight w:val="525"/>
        </w:trPr>
        <w:tc>
          <w:tcPr>
            <w:tcW w:w="595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B33E8" w:rsidRPr="0006481E" w:rsidRDefault="003B33E8" w:rsidP="009E5937">
            <w:pPr>
              <w:widowControl/>
              <w:ind w:firstLineChars="100" w:firstLine="220"/>
              <w:jc w:val="left"/>
              <w:rPr>
                <w:rFonts w:ascii="ＭＳ Ｐゴシック" w:eastAsia="ＭＳ Ｐゴシック" w:hAnsi="ＭＳ Ｐゴシック" w:cs="ＭＳ Ｐゴシック"/>
                <w:color w:val="000000"/>
                <w:kern w:val="0"/>
                <w:sz w:val="22"/>
              </w:rPr>
            </w:pPr>
            <w:r w:rsidRPr="0006481E">
              <w:rPr>
                <w:rFonts w:ascii="ＭＳ Ｐゴシック" w:eastAsia="ＭＳ Ｐゴシック" w:hAnsi="ＭＳ Ｐゴシック" w:cs="ＭＳ Ｐゴシック" w:hint="eastAsia"/>
                <w:color w:val="000000"/>
                <w:kern w:val="0"/>
                <w:sz w:val="22"/>
              </w:rPr>
              <w:t>緑内障</w:t>
            </w:r>
            <w:r w:rsidR="00705F71">
              <w:rPr>
                <w:rFonts w:ascii="ＭＳ Ｐゴシック" w:eastAsia="ＭＳ Ｐゴシック" w:hAnsi="ＭＳ Ｐゴシック" w:cs="ＭＳ Ｐゴシック" w:hint="eastAsia"/>
                <w:color w:val="000000"/>
                <w:kern w:val="0"/>
                <w:sz w:val="22"/>
              </w:rPr>
              <w:t xml:space="preserve">　　　　　　　　　　　　　　　　　　　　　　　　　　　</w:t>
            </w:r>
            <w:r w:rsidR="00705F71" w:rsidRPr="00705F71">
              <w:rPr>
                <w:rFonts w:ascii="ＭＳ Ｐゴシック" w:eastAsia="ＭＳ Ｐゴシック" w:hAnsi="ＭＳ Ｐゴシック" w:cs="ＭＳ Ｐゴシック" w:hint="eastAsia"/>
                <w:color w:val="000000"/>
                <w:kern w:val="0"/>
                <w:sz w:val="22"/>
              </w:rPr>
              <w:t>研修年度</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EA3F25" w:rsidRDefault="003B33E8" w:rsidP="009E5937">
            <w:pPr>
              <w:widowControl/>
              <w:jc w:val="center"/>
              <w:rPr>
                <w:rFonts w:ascii="ＭＳ Ｐゴシック" w:eastAsia="ＭＳ Ｐゴシック" w:hAnsi="ＭＳ Ｐゴシック" w:cs="ＭＳ Ｐゴシック"/>
                <w:color w:val="000000"/>
                <w:kern w:val="0"/>
                <w:sz w:val="22"/>
              </w:rPr>
            </w:pPr>
            <w:r w:rsidRPr="00EA3F25">
              <w:rPr>
                <w:rFonts w:ascii="ＭＳ Ｐゴシック" w:eastAsia="ＭＳ Ｐゴシック" w:hAnsi="ＭＳ Ｐゴシック" w:cs="ＭＳ Ｐゴシック" w:hint="eastAsia"/>
                <w:color w:val="000000"/>
                <w:kern w:val="0"/>
                <w:sz w:val="22"/>
              </w:rPr>
              <w:t>1年目</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EA3F25" w:rsidRDefault="003B33E8" w:rsidP="009E5937">
            <w:pPr>
              <w:widowControl/>
              <w:jc w:val="center"/>
              <w:rPr>
                <w:rFonts w:ascii="ＭＳ Ｐゴシック" w:eastAsia="ＭＳ Ｐゴシック" w:hAnsi="ＭＳ Ｐゴシック" w:cs="ＭＳ Ｐゴシック"/>
                <w:color w:val="000000"/>
                <w:kern w:val="0"/>
                <w:sz w:val="22"/>
              </w:rPr>
            </w:pPr>
            <w:r w:rsidRPr="00EA3F25">
              <w:rPr>
                <w:rFonts w:ascii="ＭＳ Ｐゴシック" w:eastAsia="ＭＳ Ｐゴシック" w:hAnsi="ＭＳ Ｐゴシック" w:cs="ＭＳ Ｐゴシック" w:hint="eastAsia"/>
                <w:color w:val="000000"/>
                <w:kern w:val="0"/>
                <w:sz w:val="22"/>
              </w:rPr>
              <w:t>2年目</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EA3F25" w:rsidRDefault="003B33E8" w:rsidP="009E5937">
            <w:pPr>
              <w:widowControl/>
              <w:jc w:val="center"/>
              <w:rPr>
                <w:rFonts w:ascii="ＭＳ Ｐゴシック" w:eastAsia="ＭＳ Ｐゴシック" w:hAnsi="ＭＳ Ｐゴシック" w:cs="ＭＳ Ｐゴシック"/>
                <w:color w:val="000000"/>
                <w:kern w:val="0"/>
                <w:sz w:val="22"/>
              </w:rPr>
            </w:pPr>
            <w:r w:rsidRPr="00EA3F25">
              <w:rPr>
                <w:rFonts w:ascii="ＭＳ Ｐゴシック" w:eastAsia="ＭＳ Ｐゴシック" w:hAnsi="ＭＳ Ｐゴシック" w:cs="ＭＳ Ｐゴシック" w:hint="eastAsia"/>
                <w:color w:val="000000"/>
                <w:kern w:val="0"/>
                <w:sz w:val="22"/>
              </w:rPr>
              <w:t>3年目</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EA3F25" w:rsidRDefault="003B33E8" w:rsidP="009E5937">
            <w:pPr>
              <w:widowControl/>
              <w:jc w:val="center"/>
              <w:rPr>
                <w:rFonts w:ascii="ＭＳ Ｐゴシック" w:eastAsia="ＭＳ Ｐゴシック" w:hAnsi="ＭＳ Ｐゴシック" w:cs="ＭＳ Ｐゴシック"/>
                <w:color w:val="000000"/>
                <w:kern w:val="0"/>
                <w:sz w:val="22"/>
              </w:rPr>
            </w:pPr>
            <w:r w:rsidRPr="00EA3F25">
              <w:rPr>
                <w:rFonts w:ascii="ＭＳ Ｐゴシック" w:eastAsia="ＭＳ Ｐゴシック" w:hAnsi="ＭＳ Ｐゴシック" w:cs="ＭＳ Ｐゴシック" w:hint="eastAsia"/>
                <w:color w:val="000000"/>
                <w:kern w:val="0"/>
                <w:sz w:val="22"/>
              </w:rPr>
              <w:t>4年目</w:t>
            </w:r>
          </w:p>
        </w:tc>
      </w:tr>
      <w:tr w:rsidR="00031EAB" w:rsidRPr="0006481E" w:rsidTr="00031EAB">
        <w:trPr>
          <w:trHeight w:val="525"/>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明朝" w:hAnsi="ＭＳ 明朝" w:cs="ＭＳ Ｐゴシック"/>
                <w:color w:val="000000"/>
                <w:kern w:val="0"/>
                <w:sz w:val="22"/>
              </w:rPr>
            </w:pPr>
            <w:r w:rsidRPr="0006481E">
              <w:rPr>
                <w:rFonts w:ascii="ＭＳ 明朝" w:hAnsi="ＭＳ 明朝" w:cs="ＭＳ Ｐゴシック" w:hint="eastAsia"/>
                <w:color w:val="000000"/>
                <w:kern w:val="0"/>
                <w:sz w:val="22"/>
              </w:rPr>
              <w:t>51</w:t>
            </w:r>
          </w:p>
        </w:tc>
        <w:tc>
          <w:tcPr>
            <w:tcW w:w="5426" w:type="dxa"/>
            <w:tcBorders>
              <w:top w:val="nil"/>
              <w:left w:val="nil"/>
              <w:bottom w:val="single" w:sz="4" w:space="0" w:color="auto"/>
              <w:right w:val="single" w:sz="4" w:space="0" w:color="000000"/>
            </w:tcBorders>
            <w:shd w:val="clear" w:color="auto" w:fill="auto"/>
            <w:noWrap/>
            <w:vAlign w:val="center"/>
            <w:hideMark/>
          </w:tcPr>
          <w:p w:rsidR="003B33E8" w:rsidRPr="0006481E" w:rsidRDefault="003B33E8" w:rsidP="009E5937">
            <w:pPr>
              <w:widowControl/>
              <w:jc w:val="left"/>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眼圧測定ができる．</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EA3F25" w:rsidRDefault="003B33E8" w:rsidP="009E5937">
            <w:pPr>
              <w:widowControl/>
              <w:jc w:val="center"/>
              <w:rPr>
                <w:rFonts w:ascii="ＭＳ Ｐ明朝" w:eastAsia="ＭＳ Ｐ明朝" w:hAnsi="ＭＳ Ｐ明朝" w:cs="ＭＳ Ｐゴシック"/>
                <w:color w:val="000000"/>
                <w:kern w:val="0"/>
                <w:sz w:val="22"/>
              </w:rPr>
            </w:pPr>
            <w:r w:rsidRPr="00EA3F25">
              <w:rPr>
                <w:rFonts w:ascii="ＭＳ Ｐ明朝" w:eastAsia="ＭＳ Ｐ明朝" w:hAnsi="ＭＳ Ｐ明朝" w:cs="ＭＳ Ｐゴシック" w:hint="eastAsia"/>
                <w:color w:val="000000"/>
                <w:kern w:val="0"/>
                <w:sz w:val="22"/>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EA3F25" w:rsidRDefault="003B33E8" w:rsidP="009E5937">
            <w:pPr>
              <w:widowControl/>
              <w:jc w:val="center"/>
              <w:rPr>
                <w:rFonts w:ascii="ＭＳ Ｐ明朝" w:eastAsia="ＭＳ Ｐ明朝" w:hAnsi="ＭＳ Ｐ明朝" w:cs="ＭＳ Ｐゴシック"/>
                <w:color w:val="000000"/>
                <w:kern w:val="0"/>
                <w:sz w:val="22"/>
              </w:rPr>
            </w:pPr>
            <w:r w:rsidRPr="00EA3F25">
              <w:rPr>
                <w:rFonts w:ascii="ＭＳ Ｐ明朝" w:eastAsia="ＭＳ Ｐ明朝" w:hAnsi="ＭＳ Ｐ明朝" w:cs="ＭＳ Ｐゴシック" w:hint="eastAsia"/>
                <w:color w:val="000000"/>
                <w:kern w:val="0"/>
                <w:sz w:val="22"/>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EA3F25" w:rsidRDefault="003B33E8" w:rsidP="009E5937">
            <w:pPr>
              <w:widowControl/>
              <w:jc w:val="center"/>
              <w:rPr>
                <w:rFonts w:ascii="ＭＳ Ｐ明朝" w:eastAsia="ＭＳ Ｐ明朝" w:hAnsi="ＭＳ Ｐ明朝" w:cs="ＭＳ Ｐゴシック"/>
                <w:color w:val="000000"/>
                <w:kern w:val="0"/>
                <w:sz w:val="22"/>
              </w:rPr>
            </w:pPr>
            <w:r w:rsidRPr="00EA3F25">
              <w:rPr>
                <w:rFonts w:ascii="ＭＳ Ｐ明朝" w:eastAsia="ＭＳ Ｐ明朝" w:hAnsi="ＭＳ Ｐ明朝" w:cs="ＭＳ Ｐゴシック" w:hint="eastAsia"/>
                <w:color w:val="000000"/>
                <w:kern w:val="0"/>
                <w:sz w:val="22"/>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EA3F25" w:rsidRDefault="003B33E8" w:rsidP="009E5937">
            <w:pPr>
              <w:widowControl/>
              <w:jc w:val="center"/>
              <w:rPr>
                <w:rFonts w:ascii="ＭＳ Ｐ明朝" w:eastAsia="ＭＳ Ｐ明朝" w:hAnsi="ＭＳ Ｐ明朝" w:cs="ＭＳ Ｐゴシック"/>
                <w:color w:val="000000"/>
                <w:kern w:val="0"/>
                <w:sz w:val="22"/>
              </w:rPr>
            </w:pPr>
            <w:r w:rsidRPr="00EA3F25">
              <w:rPr>
                <w:rFonts w:ascii="ＭＳ Ｐ明朝" w:eastAsia="ＭＳ Ｐ明朝" w:hAnsi="ＭＳ Ｐ明朝" w:cs="ＭＳ Ｐゴシック" w:hint="eastAsia"/>
                <w:color w:val="000000"/>
                <w:kern w:val="0"/>
                <w:sz w:val="22"/>
              </w:rPr>
              <w:t xml:space="preserve">　</w:t>
            </w:r>
          </w:p>
        </w:tc>
      </w:tr>
      <w:tr w:rsidR="00031EAB" w:rsidRPr="0006481E" w:rsidTr="00031EAB">
        <w:trPr>
          <w:trHeight w:val="525"/>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明朝" w:hAnsi="ＭＳ 明朝" w:cs="ＭＳ Ｐゴシック"/>
                <w:color w:val="000000"/>
                <w:kern w:val="0"/>
                <w:sz w:val="22"/>
              </w:rPr>
            </w:pPr>
            <w:r w:rsidRPr="0006481E">
              <w:rPr>
                <w:rFonts w:ascii="ＭＳ 明朝" w:hAnsi="ＭＳ 明朝" w:cs="ＭＳ Ｐゴシック" w:hint="eastAsia"/>
                <w:color w:val="000000"/>
                <w:kern w:val="0"/>
                <w:sz w:val="22"/>
              </w:rPr>
              <w:lastRenderedPageBreak/>
              <w:t>52</w:t>
            </w:r>
          </w:p>
        </w:tc>
        <w:tc>
          <w:tcPr>
            <w:tcW w:w="5426" w:type="dxa"/>
            <w:tcBorders>
              <w:top w:val="nil"/>
              <w:left w:val="nil"/>
              <w:bottom w:val="single" w:sz="4" w:space="0" w:color="auto"/>
              <w:right w:val="single" w:sz="4" w:space="0" w:color="000000"/>
            </w:tcBorders>
            <w:shd w:val="clear" w:color="auto" w:fill="auto"/>
            <w:noWrap/>
            <w:vAlign w:val="center"/>
            <w:hideMark/>
          </w:tcPr>
          <w:p w:rsidR="003B33E8" w:rsidRPr="0006481E" w:rsidRDefault="003B33E8" w:rsidP="009E5937">
            <w:pPr>
              <w:widowControl/>
              <w:jc w:val="left"/>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隅角を観察し評価できる．</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EA3F25" w:rsidRDefault="003B33E8" w:rsidP="009E5937">
            <w:pPr>
              <w:widowControl/>
              <w:jc w:val="center"/>
              <w:rPr>
                <w:rFonts w:ascii="ＭＳ Ｐ明朝" w:eastAsia="ＭＳ Ｐ明朝" w:hAnsi="ＭＳ Ｐ明朝" w:cs="ＭＳ Ｐゴシック"/>
                <w:color w:val="000000"/>
                <w:kern w:val="0"/>
                <w:sz w:val="22"/>
              </w:rPr>
            </w:pPr>
            <w:r w:rsidRPr="00EA3F25">
              <w:rPr>
                <w:rFonts w:ascii="ＭＳ Ｐ明朝" w:eastAsia="ＭＳ Ｐ明朝" w:hAnsi="ＭＳ Ｐ明朝" w:cs="ＭＳ Ｐゴシック" w:hint="eastAsia"/>
                <w:color w:val="000000"/>
                <w:kern w:val="0"/>
                <w:sz w:val="22"/>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EA3F25" w:rsidRDefault="003B33E8" w:rsidP="009E5937">
            <w:pPr>
              <w:widowControl/>
              <w:jc w:val="center"/>
              <w:rPr>
                <w:rFonts w:ascii="ＭＳ Ｐ明朝" w:eastAsia="ＭＳ Ｐ明朝" w:hAnsi="ＭＳ Ｐ明朝" w:cs="ＭＳ Ｐゴシック"/>
                <w:color w:val="000000"/>
                <w:kern w:val="0"/>
                <w:sz w:val="22"/>
              </w:rPr>
            </w:pPr>
            <w:r w:rsidRPr="00EA3F25">
              <w:rPr>
                <w:rFonts w:ascii="ＭＳ Ｐ明朝" w:eastAsia="ＭＳ Ｐ明朝" w:hAnsi="ＭＳ Ｐ明朝" w:cs="ＭＳ Ｐゴシック" w:hint="eastAsia"/>
                <w:color w:val="000000"/>
                <w:kern w:val="0"/>
                <w:sz w:val="22"/>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EA3F25" w:rsidRDefault="003B33E8" w:rsidP="009E5937">
            <w:pPr>
              <w:widowControl/>
              <w:jc w:val="center"/>
              <w:rPr>
                <w:rFonts w:ascii="ＭＳ Ｐ明朝" w:eastAsia="ＭＳ Ｐ明朝" w:hAnsi="ＭＳ Ｐ明朝" w:cs="ＭＳ Ｐゴシック"/>
                <w:color w:val="000000"/>
                <w:kern w:val="0"/>
                <w:sz w:val="22"/>
              </w:rPr>
            </w:pPr>
            <w:r w:rsidRPr="00EA3F25">
              <w:rPr>
                <w:rFonts w:ascii="ＭＳ Ｐ明朝" w:eastAsia="ＭＳ Ｐ明朝" w:hAnsi="ＭＳ Ｐ明朝" w:cs="ＭＳ Ｐゴシック" w:hint="eastAsia"/>
                <w:color w:val="000000"/>
                <w:kern w:val="0"/>
                <w:sz w:val="22"/>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EA3F25" w:rsidRDefault="003B33E8" w:rsidP="009E5937">
            <w:pPr>
              <w:widowControl/>
              <w:jc w:val="center"/>
              <w:rPr>
                <w:rFonts w:ascii="ＭＳ Ｐ明朝" w:eastAsia="ＭＳ Ｐ明朝" w:hAnsi="ＭＳ Ｐ明朝" w:cs="ＭＳ Ｐゴシック"/>
                <w:color w:val="000000"/>
                <w:kern w:val="0"/>
                <w:sz w:val="22"/>
              </w:rPr>
            </w:pPr>
            <w:r w:rsidRPr="00EA3F25">
              <w:rPr>
                <w:rFonts w:ascii="ＭＳ Ｐ明朝" w:eastAsia="ＭＳ Ｐ明朝" w:hAnsi="ＭＳ Ｐ明朝" w:cs="ＭＳ Ｐゴシック" w:hint="eastAsia"/>
                <w:color w:val="000000"/>
                <w:kern w:val="0"/>
                <w:sz w:val="22"/>
              </w:rPr>
              <w:t xml:space="preserve">　</w:t>
            </w:r>
          </w:p>
        </w:tc>
      </w:tr>
      <w:tr w:rsidR="00031EAB" w:rsidRPr="0006481E" w:rsidTr="00031EAB">
        <w:trPr>
          <w:trHeight w:val="525"/>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明朝" w:hAnsi="ＭＳ 明朝" w:cs="ＭＳ Ｐゴシック"/>
                <w:color w:val="000000"/>
                <w:kern w:val="0"/>
                <w:sz w:val="22"/>
              </w:rPr>
            </w:pPr>
            <w:r w:rsidRPr="0006481E">
              <w:rPr>
                <w:rFonts w:ascii="ＭＳ 明朝" w:hAnsi="ＭＳ 明朝" w:cs="ＭＳ Ｐゴシック" w:hint="eastAsia"/>
                <w:color w:val="000000"/>
                <w:kern w:val="0"/>
                <w:sz w:val="22"/>
              </w:rPr>
              <w:t>53</w:t>
            </w:r>
          </w:p>
        </w:tc>
        <w:tc>
          <w:tcPr>
            <w:tcW w:w="5426" w:type="dxa"/>
            <w:tcBorders>
              <w:top w:val="nil"/>
              <w:left w:val="nil"/>
              <w:bottom w:val="single" w:sz="4" w:space="0" w:color="auto"/>
              <w:right w:val="single" w:sz="4" w:space="0" w:color="000000"/>
            </w:tcBorders>
            <w:shd w:val="clear" w:color="auto" w:fill="auto"/>
            <w:noWrap/>
            <w:vAlign w:val="center"/>
            <w:hideMark/>
          </w:tcPr>
          <w:p w:rsidR="003B33E8" w:rsidRPr="0006481E" w:rsidRDefault="003B33E8" w:rsidP="009E5937">
            <w:pPr>
              <w:widowControl/>
              <w:jc w:val="left"/>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動的・静的視野検査ができる.</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EA3F25" w:rsidRDefault="003B33E8" w:rsidP="009E5937">
            <w:pPr>
              <w:widowControl/>
              <w:jc w:val="center"/>
              <w:rPr>
                <w:rFonts w:ascii="ＭＳ Ｐ明朝" w:eastAsia="ＭＳ Ｐ明朝" w:hAnsi="ＭＳ Ｐ明朝" w:cs="ＭＳ Ｐゴシック"/>
                <w:color w:val="000000"/>
                <w:kern w:val="0"/>
                <w:sz w:val="22"/>
              </w:rPr>
            </w:pPr>
            <w:r w:rsidRPr="00EA3F25">
              <w:rPr>
                <w:rFonts w:ascii="ＭＳ Ｐ明朝" w:eastAsia="ＭＳ Ｐ明朝" w:hAnsi="ＭＳ Ｐ明朝" w:cs="ＭＳ Ｐゴシック" w:hint="eastAsia"/>
                <w:color w:val="000000"/>
                <w:kern w:val="0"/>
                <w:sz w:val="22"/>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EA3F25" w:rsidRDefault="003B33E8" w:rsidP="009E5937">
            <w:pPr>
              <w:widowControl/>
              <w:jc w:val="center"/>
              <w:rPr>
                <w:rFonts w:ascii="ＭＳ Ｐ明朝" w:eastAsia="ＭＳ Ｐ明朝" w:hAnsi="ＭＳ Ｐ明朝" w:cs="ＭＳ Ｐゴシック"/>
                <w:color w:val="000000"/>
                <w:kern w:val="0"/>
                <w:sz w:val="22"/>
              </w:rPr>
            </w:pPr>
            <w:r w:rsidRPr="00EA3F25">
              <w:rPr>
                <w:rFonts w:ascii="ＭＳ Ｐ明朝" w:eastAsia="ＭＳ Ｐ明朝" w:hAnsi="ＭＳ Ｐ明朝" w:cs="ＭＳ Ｐゴシック" w:hint="eastAsia"/>
                <w:color w:val="000000"/>
                <w:kern w:val="0"/>
                <w:sz w:val="22"/>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EA3F25" w:rsidRDefault="003B33E8" w:rsidP="009E5937">
            <w:pPr>
              <w:widowControl/>
              <w:jc w:val="center"/>
              <w:rPr>
                <w:rFonts w:ascii="ＭＳ Ｐ明朝" w:eastAsia="ＭＳ Ｐ明朝" w:hAnsi="ＭＳ Ｐ明朝" w:cs="ＭＳ Ｐゴシック"/>
                <w:color w:val="000000"/>
                <w:kern w:val="0"/>
                <w:sz w:val="22"/>
              </w:rPr>
            </w:pPr>
            <w:r w:rsidRPr="00EA3F25">
              <w:rPr>
                <w:rFonts w:ascii="ＭＳ Ｐ明朝" w:eastAsia="ＭＳ Ｐ明朝" w:hAnsi="ＭＳ Ｐ明朝" w:cs="ＭＳ Ｐゴシック" w:hint="eastAsia"/>
                <w:color w:val="000000"/>
                <w:kern w:val="0"/>
                <w:sz w:val="22"/>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EA3F25" w:rsidRDefault="003B33E8" w:rsidP="009E5937">
            <w:pPr>
              <w:widowControl/>
              <w:jc w:val="center"/>
              <w:rPr>
                <w:rFonts w:ascii="ＭＳ Ｐ明朝" w:eastAsia="ＭＳ Ｐ明朝" w:hAnsi="ＭＳ Ｐ明朝" w:cs="ＭＳ Ｐゴシック"/>
                <w:color w:val="000000"/>
                <w:kern w:val="0"/>
                <w:sz w:val="22"/>
              </w:rPr>
            </w:pPr>
            <w:r w:rsidRPr="00EA3F25">
              <w:rPr>
                <w:rFonts w:ascii="ＭＳ Ｐ明朝" w:eastAsia="ＭＳ Ｐ明朝" w:hAnsi="ＭＳ Ｐ明朝" w:cs="ＭＳ Ｐゴシック" w:hint="eastAsia"/>
                <w:color w:val="000000"/>
                <w:kern w:val="0"/>
                <w:sz w:val="22"/>
              </w:rPr>
              <w:t xml:space="preserve">　</w:t>
            </w:r>
          </w:p>
        </w:tc>
      </w:tr>
      <w:tr w:rsidR="00031EAB" w:rsidRPr="0006481E" w:rsidTr="00031EAB">
        <w:trPr>
          <w:trHeight w:val="525"/>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明朝" w:hAnsi="ＭＳ 明朝" w:cs="ＭＳ Ｐゴシック"/>
                <w:color w:val="000000"/>
                <w:kern w:val="0"/>
                <w:sz w:val="22"/>
              </w:rPr>
            </w:pPr>
            <w:r w:rsidRPr="0006481E">
              <w:rPr>
                <w:rFonts w:ascii="ＭＳ 明朝" w:hAnsi="ＭＳ 明朝" w:cs="ＭＳ Ｐゴシック" w:hint="eastAsia"/>
                <w:color w:val="000000"/>
                <w:kern w:val="0"/>
                <w:sz w:val="22"/>
              </w:rPr>
              <w:t>54</w:t>
            </w:r>
          </w:p>
        </w:tc>
        <w:tc>
          <w:tcPr>
            <w:tcW w:w="5426" w:type="dxa"/>
            <w:tcBorders>
              <w:top w:val="nil"/>
              <w:left w:val="nil"/>
              <w:bottom w:val="single" w:sz="4" w:space="0" w:color="auto"/>
              <w:right w:val="single" w:sz="4" w:space="0" w:color="000000"/>
            </w:tcBorders>
            <w:shd w:val="clear" w:color="auto" w:fill="auto"/>
            <w:noWrap/>
            <w:vAlign w:val="center"/>
            <w:hideMark/>
          </w:tcPr>
          <w:p w:rsidR="003B33E8" w:rsidRPr="0006481E" w:rsidRDefault="003B33E8" w:rsidP="009E5937">
            <w:pPr>
              <w:widowControl/>
              <w:jc w:val="left"/>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緑内障性視神経乳頭変化を評価できる．</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EA3F25" w:rsidRDefault="003B33E8" w:rsidP="009E5937">
            <w:pPr>
              <w:widowControl/>
              <w:jc w:val="center"/>
              <w:rPr>
                <w:rFonts w:ascii="ＭＳ Ｐ明朝" w:eastAsia="ＭＳ Ｐ明朝" w:hAnsi="ＭＳ Ｐ明朝" w:cs="ＭＳ Ｐゴシック"/>
                <w:color w:val="000000"/>
                <w:kern w:val="0"/>
                <w:sz w:val="22"/>
              </w:rPr>
            </w:pPr>
            <w:r w:rsidRPr="00EA3F25">
              <w:rPr>
                <w:rFonts w:ascii="ＭＳ Ｐ明朝" w:eastAsia="ＭＳ Ｐ明朝" w:hAnsi="ＭＳ Ｐ明朝" w:cs="ＭＳ Ｐゴシック" w:hint="eastAsia"/>
                <w:color w:val="000000"/>
                <w:kern w:val="0"/>
                <w:sz w:val="22"/>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EA3F25" w:rsidRDefault="003B33E8" w:rsidP="009E5937">
            <w:pPr>
              <w:widowControl/>
              <w:jc w:val="center"/>
              <w:rPr>
                <w:rFonts w:ascii="ＭＳ Ｐ明朝" w:eastAsia="ＭＳ Ｐ明朝" w:hAnsi="ＭＳ Ｐ明朝" w:cs="ＭＳ Ｐゴシック"/>
                <w:color w:val="000000"/>
                <w:kern w:val="0"/>
                <w:sz w:val="22"/>
              </w:rPr>
            </w:pPr>
            <w:r w:rsidRPr="00EA3F25">
              <w:rPr>
                <w:rFonts w:ascii="ＭＳ Ｐ明朝" w:eastAsia="ＭＳ Ｐ明朝" w:hAnsi="ＭＳ Ｐ明朝" w:cs="ＭＳ Ｐゴシック" w:hint="eastAsia"/>
                <w:color w:val="000000"/>
                <w:kern w:val="0"/>
                <w:sz w:val="22"/>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EA3F25" w:rsidRDefault="003B33E8" w:rsidP="009E5937">
            <w:pPr>
              <w:widowControl/>
              <w:jc w:val="center"/>
              <w:rPr>
                <w:rFonts w:ascii="ＭＳ Ｐ明朝" w:eastAsia="ＭＳ Ｐ明朝" w:hAnsi="ＭＳ Ｐ明朝" w:cs="ＭＳ Ｐゴシック"/>
                <w:color w:val="000000"/>
                <w:kern w:val="0"/>
                <w:sz w:val="22"/>
              </w:rPr>
            </w:pPr>
            <w:r w:rsidRPr="00EA3F25">
              <w:rPr>
                <w:rFonts w:ascii="ＭＳ Ｐ明朝" w:eastAsia="ＭＳ Ｐ明朝" w:hAnsi="ＭＳ Ｐ明朝" w:cs="ＭＳ Ｐゴシック" w:hint="eastAsia"/>
                <w:color w:val="000000"/>
                <w:kern w:val="0"/>
                <w:sz w:val="22"/>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EA3F25" w:rsidRDefault="003B33E8" w:rsidP="009E5937">
            <w:pPr>
              <w:widowControl/>
              <w:jc w:val="center"/>
              <w:rPr>
                <w:rFonts w:ascii="ＭＳ Ｐ明朝" w:eastAsia="ＭＳ Ｐ明朝" w:hAnsi="ＭＳ Ｐ明朝" w:cs="ＭＳ Ｐゴシック"/>
                <w:color w:val="000000"/>
                <w:kern w:val="0"/>
                <w:sz w:val="22"/>
              </w:rPr>
            </w:pPr>
            <w:r w:rsidRPr="00EA3F25">
              <w:rPr>
                <w:rFonts w:ascii="ＭＳ Ｐ明朝" w:eastAsia="ＭＳ Ｐ明朝" w:hAnsi="ＭＳ Ｐ明朝" w:cs="ＭＳ Ｐゴシック" w:hint="eastAsia"/>
                <w:color w:val="000000"/>
                <w:kern w:val="0"/>
                <w:sz w:val="22"/>
              </w:rPr>
              <w:t xml:space="preserve">　</w:t>
            </w:r>
          </w:p>
        </w:tc>
      </w:tr>
      <w:tr w:rsidR="00031EAB" w:rsidRPr="0006481E" w:rsidTr="00031EAB">
        <w:trPr>
          <w:trHeight w:val="525"/>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明朝" w:hAnsi="ＭＳ 明朝" w:cs="ＭＳ Ｐゴシック"/>
                <w:color w:val="000000"/>
                <w:kern w:val="0"/>
                <w:sz w:val="22"/>
              </w:rPr>
            </w:pPr>
            <w:r w:rsidRPr="0006481E">
              <w:rPr>
                <w:rFonts w:ascii="ＭＳ 明朝" w:hAnsi="ＭＳ 明朝" w:cs="ＭＳ Ｐゴシック" w:hint="eastAsia"/>
                <w:color w:val="000000"/>
                <w:kern w:val="0"/>
                <w:sz w:val="22"/>
              </w:rPr>
              <w:t>55</w:t>
            </w:r>
          </w:p>
        </w:tc>
        <w:tc>
          <w:tcPr>
            <w:tcW w:w="5426" w:type="dxa"/>
            <w:tcBorders>
              <w:top w:val="nil"/>
              <w:left w:val="nil"/>
              <w:bottom w:val="single" w:sz="4" w:space="0" w:color="auto"/>
              <w:right w:val="single" w:sz="4" w:space="0" w:color="000000"/>
            </w:tcBorders>
            <w:shd w:val="clear" w:color="auto" w:fill="auto"/>
            <w:noWrap/>
            <w:vAlign w:val="center"/>
            <w:hideMark/>
          </w:tcPr>
          <w:p w:rsidR="003B33E8" w:rsidRPr="0006481E" w:rsidRDefault="003B33E8" w:rsidP="009E5937">
            <w:pPr>
              <w:widowControl/>
              <w:jc w:val="left"/>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緑内障性視野障害を評価できる．</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EA3F25" w:rsidRDefault="003B33E8" w:rsidP="009E5937">
            <w:pPr>
              <w:widowControl/>
              <w:jc w:val="center"/>
              <w:rPr>
                <w:rFonts w:ascii="ＭＳ Ｐ明朝" w:eastAsia="ＭＳ Ｐ明朝" w:hAnsi="ＭＳ Ｐ明朝" w:cs="ＭＳ Ｐゴシック"/>
                <w:color w:val="000000"/>
                <w:kern w:val="0"/>
                <w:sz w:val="22"/>
              </w:rPr>
            </w:pPr>
            <w:r w:rsidRPr="00EA3F25">
              <w:rPr>
                <w:rFonts w:ascii="ＭＳ Ｐ明朝" w:eastAsia="ＭＳ Ｐ明朝" w:hAnsi="ＭＳ Ｐ明朝" w:cs="ＭＳ Ｐゴシック" w:hint="eastAsia"/>
                <w:color w:val="000000"/>
                <w:kern w:val="0"/>
                <w:sz w:val="22"/>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EA3F25" w:rsidRDefault="003B33E8" w:rsidP="009E5937">
            <w:pPr>
              <w:widowControl/>
              <w:jc w:val="center"/>
              <w:rPr>
                <w:rFonts w:ascii="ＭＳ Ｐ明朝" w:eastAsia="ＭＳ Ｐ明朝" w:hAnsi="ＭＳ Ｐ明朝" w:cs="ＭＳ Ｐゴシック"/>
                <w:color w:val="000000"/>
                <w:kern w:val="0"/>
                <w:sz w:val="22"/>
              </w:rPr>
            </w:pPr>
            <w:r w:rsidRPr="00EA3F25">
              <w:rPr>
                <w:rFonts w:ascii="ＭＳ Ｐ明朝" w:eastAsia="ＭＳ Ｐ明朝" w:hAnsi="ＭＳ Ｐ明朝" w:cs="ＭＳ Ｐゴシック" w:hint="eastAsia"/>
                <w:color w:val="000000"/>
                <w:kern w:val="0"/>
                <w:sz w:val="22"/>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EA3F25" w:rsidRDefault="003B33E8" w:rsidP="009E5937">
            <w:pPr>
              <w:widowControl/>
              <w:jc w:val="center"/>
              <w:rPr>
                <w:rFonts w:ascii="ＭＳ Ｐ明朝" w:eastAsia="ＭＳ Ｐ明朝" w:hAnsi="ＭＳ Ｐ明朝" w:cs="ＭＳ Ｐゴシック"/>
                <w:color w:val="000000"/>
                <w:kern w:val="0"/>
                <w:sz w:val="22"/>
              </w:rPr>
            </w:pPr>
            <w:r w:rsidRPr="00EA3F25">
              <w:rPr>
                <w:rFonts w:ascii="ＭＳ Ｐ明朝" w:eastAsia="ＭＳ Ｐ明朝" w:hAnsi="ＭＳ Ｐ明朝" w:cs="ＭＳ Ｐゴシック" w:hint="eastAsia"/>
                <w:color w:val="000000"/>
                <w:kern w:val="0"/>
                <w:sz w:val="22"/>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EA3F25" w:rsidRDefault="003B33E8" w:rsidP="009E5937">
            <w:pPr>
              <w:widowControl/>
              <w:jc w:val="center"/>
              <w:rPr>
                <w:rFonts w:ascii="ＭＳ Ｐ明朝" w:eastAsia="ＭＳ Ｐ明朝" w:hAnsi="ＭＳ Ｐ明朝" w:cs="ＭＳ Ｐゴシック"/>
                <w:color w:val="000000"/>
                <w:kern w:val="0"/>
                <w:sz w:val="22"/>
              </w:rPr>
            </w:pPr>
            <w:r w:rsidRPr="00EA3F25">
              <w:rPr>
                <w:rFonts w:ascii="ＭＳ Ｐ明朝" w:eastAsia="ＭＳ Ｐ明朝" w:hAnsi="ＭＳ Ｐ明朝" w:cs="ＭＳ Ｐゴシック" w:hint="eastAsia"/>
                <w:color w:val="000000"/>
                <w:kern w:val="0"/>
                <w:sz w:val="22"/>
              </w:rPr>
              <w:t>○</w:t>
            </w:r>
          </w:p>
        </w:tc>
      </w:tr>
      <w:tr w:rsidR="00031EAB" w:rsidRPr="0006481E" w:rsidTr="00031EAB">
        <w:trPr>
          <w:trHeight w:val="525"/>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明朝" w:hAnsi="ＭＳ 明朝" w:cs="ＭＳ Ｐゴシック"/>
                <w:color w:val="000000"/>
                <w:kern w:val="0"/>
                <w:sz w:val="22"/>
              </w:rPr>
            </w:pPr>
            <w:r w:rsidRPr="0006481E">
              <w:rPr>
                <w:rFonts w:ascii="ＭＳ 明朝" w:hAnsi="ＭＳ 明朝" w:cs="ＭＳ Ｐゴシック" w:hint="eastAsia"/>
                <w:color w:val="000000"/>
                <w:kern w:val="0"/>
                <w:sz w:val="22"/>
              </w:rPr>
              <w:t>56</w:t>
            </w:r>
          </w:p>
        </w:tc>
        <w:tc>
          <w:tcPr>
            <w:tcW w:w="5426" w:type="dxa"/>
            <w:tcBorders>
              <w:top w:val="nil"/>
              <w:left w:val="nil"/>
              <w:bottom w:val="single" w:sz="4" w:space="0" w:color="auto"/>
              <w:right w:val="single" w:sz="4" w:space="0" w:color="000000"/>
            </w:tcBorders>
            <w:shd w:val="clear" w:color="auto" w:fill="auto"/>
            <w:noWrap/>
            <w:vAlign w:val="center"/>
            <w:hideMark/>
          </w:tcPr>
          <w:p w:rsidR="003B33E8" w:rsidRPr="0006481E" w:rsidRDefault="003B33E8" w:rsidP="009E5937">
            <w:pPr>
              <w:widowControl/>
              <w:jc w:val="left"/>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緑内障治療薬の特性を理解している．</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EA3F25" w:rsidRDefault="003B33E8" w:rsidP="009E5937">
            <w:pPr>
              <w:widowControl/>
              <w:jc w:val="center"/>
              <w:rPr>
                <w:rFonts w:ascii="ＭＳ Ｐ明朝" w:eastAsia="ＭＳ Ｐ明朝" w:hAnsi="ＭＳ Ｐ明朝" w:cs="ＭＳ Ｐゴシック"/>
                <w:color w:val="000000"/>
                <w:kern w:val="0"/>
                <w:sz w:val="22"/>
              </w:rPr>
            </w:pPr>
            <w:r w:rsidRPr="00EA3F25">
              <w:rPr>
                <w:rFonts w:ascii="ＭＳ Ｐ明朝" w:eastAsia="ＭＳ Ｐ明朝" w:hAnsi="ＭＳ Ｐ明朝" w:cs="ＭＳ Ｐゴシック" w:hint="eastAsia"/>
                <w:color w:val="000000"/>
                <w:kern w:val="0"/>
                <w:sz w:val="22"/>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EA3F25" w:rsidRDefault="003B33E8" w:rsidP="009E5937">
            <w:pPr>
              <w:widowControl/>
              <w:jc w:val="center"/>
              <w:rPr>
                <w:rFonts w:ascii="ＭＳ Ｐ明朝" w:eastAsia="ＭＳ Ｐ明朝" w:hAnsi="ＭＳ Ｐ明朝" w:cs="ＭＳ Ｐゴシック"/>
                <w:color w:val="000000"/>
                <w:kern w:val="0"/>
                <w:sz w:val="22"/>
              </w:rPr>
            </w:pPr>
            <w:r w:rsidRPr="00EA3F25">
              <w:rPr>
                <w:rFonts w:ascii="ＭＳ Ｐ明朝" w:eastAsia="ＭＳ Ｐ明朝" w:hAnsi="ＭＳ Ｐ明朝" w:cs="ＭＳ Ｐゴシック" w:hint="eastAsia"/>
                <w:color w:val="000000"/>
                <w:kern w:val="0"/>
                <w:sz w:val="22"/>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EA3F25" w:rsidRDefault="003B33E8" w:rsidP="009E5937">
            <w:pPr>
              <w:widowControl/>
              <w:jc w:val="center"/>
              <w:rPr>
                <w:rFonts w:ascii="ＭＳ Ｐ明朝" w:eastAsia="ＭＳ Ｐ明朝" w:hAnsi="ＭＳ Ｐ明朝" w:cs="ＭＳ Ｐゴシック"/>
                <w:color w:val="000000"/>
                <w:kern w:val="0"/>
                <w:sz w:val="22"/>
              </w:rPr>
            </w:pPr>
            <w:r w:rsidRPr="00EA3F25">
              <w:rPr>
                <w:rFonts w:ascii="ＭＳ Ｐ明朝" w:eastAsia="ＭＳ Ｐ明朝" w:hAnsi="ＭＳ Ｐ明朝" w:cs="ＭＳ Ｐゴシック" w:hint="eastAsia"/>
                <w:color w:val="000000"/>
                <w:kern w:val="0"/>
                <w:sz w:val="22"/>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EA3F25" w:rsidRDefault="003B33E8" w:rsidP="009E5937">
            <w:pPr>
              <w:widowControl/>
              <w:jc w:val="left"/>
              <w:rPr>
                <w:rFonts w:ascii="ＭＳ Ｐ明朝" w:eastAsia="ＭＳ Ｐ明朝" w:hAnsi="ＭＳ Ｐ明朝" w:cs="ＭＳ Ｐゴシック"/>
                <w:color w:val="000000"/>
                <w:kern w:val="0"/>
                <w:sz w:val="22"/>
              </w:rPr>
            </w:pPr>
            <w:r w:rsidRPr="00EA3F25">
              <w:rPr>
                <w:rFonts w:ascii="ＭＳ Ｐ明朝" w:eastAsia="ＭＳ Ｐ明朝" w:hAnsi="ＭＳ Ｐ明朝" w:cs="ＭＳ Ｐゴシック" w:hint="eastAsia"/>
                <w:color w:val="000000"/>
                <w:kern w:val="0"/>
                <w:sz w:val="22"/>
              </w:rPr>
              <w:t xml:space="preserve">　</w:t>
            </w:r>
          </w:p>
        </w:tc>
      </w:tr>
      <w:tr w:rsidR="00031EAB" w:rsidRPr="0006481E" w:rsidTr="00031EAB">
        <w:trPr>
          <w:trHeight w:val="525"/>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明朝" w:hAnsi="ＭＳ 明朝" w:cs="ＭＳ Ｐゴシック"/>
                <w:color w:val="000000"/>
                <w:kern w:val="0"/>
                <w:sz w:val="22"/>
              </w:rPr>
            </w:pPr>
            <w:r w:rsidRPr="0006481E">
              <w:rPr>
                <w:rFonts w:ascii="ＭＳ 明朝" w:hAnsi="ＭＳ 明朝" w:cs="ＭＳ Ｐゴシック" w:hint="eastAsia"/>
                <w:color w:val="000000"/>
                <w:kern w:val="0"/>
                <w:sz w:val="22"/>
              </w:rPr>
              <w:t>57</w:t>
            </w:r>
          </w:p>
        </w:tc>
        <w:tc>
          <w:tcPr>
            <w:tcW w:w="5426" w:type="dxa"/>
            <w:tcBorders>
              <w:top w:val="nil"/>
              <w:left w:val="nil"/>
              <w:bottom w:val="single" w:sz="4" w:space="0" w:color="auto"/>
              <w:right w:val="single" w:sz="4" w:space="0" w:color="000000"/>
            </w:tcBorders>
            <w:shd w:val="clear" w:color="auto" w:fill="auto"/>
            <w:noWrap/>
            <w:vAlign w:val="center"/>
            <w:hideMark/>
          </w:tcPr>
          <w:p w:rsidR="003B33E8" w:rsidRPr="0006481E" w:rsidRDefault="003B33E8" w:rsidP="009E5937">
            <w:pPr>
              <w:widowControl/>
              <w:jc w:val="left"/>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急性原発閉塞隅角緑内障の診断と処置ができる．</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EA3F25" w:rsidRDefault="003B33E8" w:rsidP="009E5937">
            <w:pPr>
              <w:widowControl/>
              <w:jc w:val="center"/>
              <w:rPr>
                <w:rFonts w:ascii="ＭＳ Ｐ明朝" w:eastAsia="ＭＳ Ｐ明朝" w:hAnsi="ＭＳ Ｐ明朝" w:cs="ＭＳ Ｐゴシック"/>
                <w:color w:val="000000"/>
                <w:kern w:val="0"/>
                <w:sz w:val="22"/>
              </w:rPr>
            </w:pPr>
            <w:r w:rsidRPr="00EA3F25">
              <w:rPr>
                <w:rFonts w:ascii="ＭＳ Ｐ明朝" w:eastAsia="ＭＳ Ｐ明朝" w:hAnsi="ＭＳ Ｐ明朝" w:cs="ＭＳ Ｐゴシック" w:hint="eastAsia"/>
                <w:color w:val="000000"/>
                <w:kern w:val="0"/>
                <w:sz w:val="22"/>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EA3F25" w:rsidRDefault="003B33E8" w:rsidP="009E5937">
            <w:pPr>
              <w:widowControl/>
              <w:jc w:val="center"/>
              <w:rPr>
                <w:rFonts w:ascii="ＭＳ Ｐ明朝" w:eastAsia="ＭＳ Ｐ明朝" w:hAnsi="ＭＳ Ｐ明朝" w:cs="ＭＳ Ｐゴシック"/>
                <w:color w:val="000000"/>
                <w:kern w:val="0"/>
                <w:sz w:val="22"/>
              </w:rPr>
            </w:pPr>
            <w:r w:rsidRPr="00EA3F25">
              <w:rPr>
                <w:rFonts w:ascii="ＭＳ Ｐ明朝" w:eastAsia="ＭＳ Ｐ明朝" w:hAnsi="ＭＳ Ｐ明朝" w:cs="ＭＳ Ｐゴシック" w:hint="eastAsia"/>
                <w:color w:val="000000"/>
                <w:kern w:val="0"/>
                <w:sz w:val="22"/>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EA3F25" w:rsidRDefault="003B33E8" w:rsidP="009E5937">
            <w:pPr>
              <w:widowControl/>
              <w:jc w:val="center"/>
              <w:rPr>
                <w:rFonts w:ascii="ＭＳ Ｐ明朝" w:eastAsia="ＭＳ Ｐ明朝" w:hAnsi="ＭＳ Ｐ明朝" w:cs="ＭＳ Ｐゴシック"/>
                <w:color w:val="000000"/>
                <w:kern w:val="0"/>
                <w:sz w:val="22"/>
              </w:rPr>
            </w:pPr>
            <w:r w:rsidRPr="00EA3F25">
              <w:rPr>
                <w:rFonts w:ascii="ＭＳ Ｐ明朝" w:eastAsia="ＭＳ Ｐ明朝" w:hAnsi="ＭＳ Ｐ明朝" w:cs="ＭＳ Ｐゴシック" w:hint="eastAsia"/>
                <w:color w:val="000000"/>
                <w:kern w:val="0"/>
                <w:sz w:val="22"/>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EA3F25" w:rsidRDefault="003B33E8" w:rsidP="009E5937">
            <w:pPr>
              <w:widowControl/>
              <w:jc w:val="center"/>
              <w:rPr>
                <w:rFonts w:ascii="ＭＳ Ｐ明朝" w:eastAsia="ＭＳ Ｐ明朝" w:hAnsi="ＭＳ Ｐ明朝" w:cs="ＭＳ Ｐゴシック"/>
                <w:color w:val="000000"/>
                <w:kern w:val="0"/>
                <w:sz w:val="22"/>
              </w:rPr>
            </w:pPr>
            <w:r w:rsidRPr="00EA3F25">
              <w:rPr>
                <w:rFonts w:ascii="ＭＳ Ｐ明朝" w:eastAsia="ＭＳ Ｐ明朝" w:hAnsi="ＭＳ Ｐ明朝" w:cs="ＭＳ Ｐゴシック" w:hint="eastAsia"/>
                <w:color w:val="000000"/>
                <w:kern w:val="0"/>
                <w:sz w:val="22"/>
              </w:rPr>
              <w:t xml:space="preserve">　</w:t>
            </w:r>
          </w:p>
        </w:tc>
      </w:tr>
      <w:tr w:rsidR="00031EAB" w:rsidRPr="0006481E" w:rsidTr="00031EAB">
        <w:trPr>
          <w:trHeight w:val="525"/>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明朝" w:hAnsi="ＭＳ 明朝" w:cs="ＭＳ Ｐゴシック"/>
                <w:color w:val="000000"/>
                <w:kern w:val="0"/>
                <w:sz w:val="22"/>
              </w:rPr>
            </w:pPr>
            <w:r w:rsidRPr="0006481E">
              <w:rPr>
                <w:rFonts w:ascii="ＭＳ 明朝" w:hAnsi="ＭＳ 明朝" w:cs="ＭＳ Ｐゴシック" w:hint="eastAsia"/>
                <w:color w:val="000000"/>
                <w:kern w:val="0"/>
                <w:sz w:val="22"/>
              </w:rPr>
              <w:t>58</w:t>
            </w:r>
          </w:p>
        </w:tc>
        <w:tc>
          <w:tcPr>
            <w:tcW w:w="5426" w:type="dxa"/>
            <w:tcBorders>
              <w:top w:val="nil"/>
              <w:left w:val="nil"/>
              <w:bottom w:val="single" w:sz="4" w:space="0" w:color="auto"/>
              <w:right w:val="single" w:sz="4" w:space="0" w:color="000000"/>
            </w:tcBorders>
            <w:shd w:val="clear" w:color="auto" w:fill="auto"/>
            <w:noWrap/>
            <w:vAlign w:val="center"/>
            <w:hideMark/>
          </w:tcPr>
          <w:p w:rsidR="003B33E8" w:rsidRPr="0006481E" w:rsidRDefault="003B33E8" w:rsidP="009E5937">
            <w:pPr>
              <w:widowControl/>
              <w:jc w:val="left"/>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原発開放隅角緑内障の診断ができる．</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EA3F25" w:rsidRDefault="003B33E8" w:rsidP="009E5937">
            <w:pPr>
              <w:widowControl/>
              <w:jc w:val="center"/>
              <w:rPr>
                <w:rFonts w:ascii="ＭＳ Ｐ明朝" w:eastAsia="ＭＳ Ｐ明朝" w:hAnsi="ＭＳ Ｐ明朝" w:cs="ＭＳ Ｐゴシック"/>
                <w:color w:val="000000"/>
                <w:kern w:val="0"/>
                <w:sz w:val="22"/>
              </w:rPr>
            </w:pPr>
            <w:r w:rsidRPr="00EA3F25">
              <w:rPr>
                <w:rFonts w:ascii="ＭＳ Ｐ明朝" w:eastAsia="ＭＳ Ｐ明朝" w:hAnsi="ＭＳ Ｐ明朝" w:cs="ＭＳ Ｐゴシック" w:hint="eastAsia"/>
                <w:color w:val="000000"/>
                <w:kern w:val="0"/>
                <w:sz w:val="22"/>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EA3F25" w:rsidRDefault="003B33E8" w:rsidP="009E5937">
            <w:pPr>
              <w:widowControl/>
              <w:jc w:val="center"/>
              <w:rPr>
                <w:rFonts w:ascii="ＭＳ Ｐ明朝" w:eastAsia="ＭＳ Ｐ明朝" w:hAnsi="ＭＳ Ｐ明朝" w:cs="ＭＳ Ｐゴシック"/>
                <w:color w:val="000000"/>
                <w:kern w:val="0"/>
                <w:sz w:val="22"/>
              </w:rPr>
            </w:pPr>
            <w:r w:rsidRPr="00EA3F25">
              <w:rPr>
                <w:rFonts w:ascii="ＭＳ Ｐ明朝" w:eastAsia="ＭＳ Ｐ明朝" w:hAnsi="ＭＳ Ｐ明朝" w:cs="ＭＳ Ｐゴシック" w:hint="eastAsia"/>
                <w:color w:val="000000"/>
                <w:kern w:val="0"/>
                <w:sz w:val="22"/>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EA3F25" w:rsidRDefault="003B33E8" w:rsidP="009E5937">
            <w:pPr>
              <w:widowControl/>
              <w:jc w:val="center"/>
              <w:rPr>
                <w:rFonts w:ascii="ＭＳ Ｐ明朝" w:eastAsia="ＭＳ Ｐ明朝" w:hAnsi="ＭＳ Ｐ明朝" w:cs="ＭＳ Ｐゴシック"/>
                <w:color w:val="000000"/>
                <w:kern w:val="0"/>
                <w:sz w:val="22"/>
              </w:rPr>
            </w:pPr>
            <w:r w:rsidRPr="00EA3F25">
              <w:rPr>
                <w:rFonts w:ascii="ＭＳ Ｐ明朝" w:eastAsia="ＭＳ Ｐ明朝" w:hAnsi="ＭＳ Ｐ明朝" w:cs="ＭＳ Ｐゴシック" w:hint="eastAsia"/>
                <w:color w:val="000000"/>
                <w:kern w:val="0"/>
                <w:sz w:val="22"/>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EA3F25" w:rsidRDefault="003B33E8" w:rsidP="009E5937">
            <w:pPr>
              <w:widowControl/>
              <w:jc w:val="left"/>
              <w:rPr>
                <w:rFonts w:ascii="ＭＳ Ｐ明朝" w:eastAsia="ＭＳ Ｐ明朝" w:hAnsi="ＭＳ Ｐ明朝" w:cs="ＭＳ Ｐゴシック"/>
                <w:color w:val="000000"/>
                <w:kern w:val="0"/>
                <w:sz w:val="22"/>
              </w:rPr>
            </w:pPr>
            <w:r w:rsidRPr="00EA3F25">
              <w:rPr>
                <w:rFonts w:ascii="ＭＳ Ｐ明朝" w:eastAsia="ＭＳ Ｐ明朝" w:hAnsi="ＭＳ Ｐ明朝" w:cs="ＭＳ Ｐゴシック" w:hint="eastAsia"/>
                <w:color w:val="000000"/>
                <w:kern w:val="0"/>
                <w:sz w:val="22"/>
              </w:rPr>
              <w:t xml:space="preserve">　</w:t>
            </w:r>
          </w:p>
        </w:tc>
      </w:tr>
      <w:tr w:rsidR="00031EAB" w:rsidRPr="0006481E" w:rsidTr="00031EAB">
        <w:trPr>
          <w:trHeight w:val="525"/>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明朝" w:hAnsi="ＭＳ 明朝" w:cs="ＭＳ Ｐゴシック"/>
                <w:color w:val="000000"/>
                <w:kern w:val="0"/>
                <w:sz w:val="22"/>
              </w:rPr>
            </w:pPr>
            <w:r w:rsidRPr="0006481E">
              <w:rPr>
                <w:rFonts w:ascii="ＭＳ 明朝" w:hAnsi="ＭＳ 明朝" w:cs="ＭＳ Ｐゴシック" w:hint="eastAsia"/>
                <w:color w:val="000000"/>
                <w:kern w:val="0"/>
                <w:sz w:val="22"/>
              </w:rPr>
              <w:t>59</w:t>
            </w:r>
          </w:p>
        </w:tc>
        <w:tc>
          <w:tcPr>
            <w:tcW w:w="5426" w:type="dxa"/>
            <w:tcBorders>
              <w:top w:val="nil"/>
              <w:left w:val="nil"/>
              <w:bottom w:val="single" w:sz="4" w:space="0" w:color="auto"/>
              <w:right w:val="single" w:sz="4" w:space="0" w:color="000000"/>
            </w:tcBorders>
            <w:shd w:val="clear" w:color="auto" w:fill="auto"/>
            <w:noWrap/>
            <w:vAlign w:val="center"/>
            <w:hideMark/>
          </w:tcPr>
          <w:p w:rsidR="003B33E8" w:rsidRPr="0006481E" w:rsidRDefault="003B33E8" w:rsidP="009E5937">
            <w:pPr>
              <w:widowControl/>
              <w:jc w:val="left"/>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続発緑内障の病態を理解している．</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EA3F25" w:rsidRDefault="003B33E8" w:rsidP="009E5937">
            <w:pPr>
              <w:widowControl/>
              <w:jc w:val="center"/>
              <w:rPr>
                <w:rFonts w:ascii="ＭＳ Ｐ明朝" w:eastAsia="ＭＳ Ｐ明朝" w:hAnsi="ＭＳ Ｐ明朝" w:cs="ＭＳ Ｐゴシック"/>
                <w:color w:val="000000"/>
                <w:kern w:val="0"/>
                <w:sz w:val="22"/>
              </w:rPr>
            </w:pPr>
            <w:r w:rsidRPr="00EA3F25">
              <w:rPr>
                <w:rFonts w:ascii="ＭＳ Ｐ明朝" w:eastAsia="ＭＳ Ｐ明朝" w:hAnsi="ＭＳ Ｐ明朝" w:cs="ＭＳ Ｐゴシック" w:hint="eastAsia"/>
                <w:color w:val="000000"/>
                <w:kern w:val="0"/>
                <w:sz w:val="22"/>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EA3F25" w:rsidRDefault="003B33E8" w:rsidP="009E5937">
            <w:pPr>
              <w:widowControl/>
              <w:jc w:val="center"/>
              <w:rPr>
                <w:rFonts w:ascii="ＭＳ Ｐ明朝" w:eastAsia="ＭＳ Ｐ明朝" w:hAnsi="ＭＳ Ｐ明朝" w:cs="ＭＳ Ｐゴシック"/>
                <w:color w:val="000000"/>
                <w:kern w:val="0"/>
                <w:sz w:val="22"/>
              </w:rPr>
            </w:pPr>
            <w:r w:rsidRPr="00EA3F25">
              <w:rPr>
                <w:rFonts w:ascii="ＭＳ Ｐ明朝" w:eastAsia="ＭＳ Ｐ明朝" w:hAnsi="ＭＳ Ｐ明朝" w:cs="ＭＳ Ｐゴシック" w:hint="eastAsia"/>
                <w:color w:val="000000"/>
                <w:kern w:val="0"/>
                <w:sz w:val="22"/>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EA3F25" w:rsidRDefault="003B33E8" w:rsidP="009E5937">
            <w:pPr>
              <w:widowControl/>
              <w:jc w:val="center"/>
              <w:rPr>
                <w:rFonts w:ascii="ＭＳ Ｐ明朝" w:eastAsia="ＭＳ Ｐ明朝" w:hAnsi="ＭＳ Ｐ明朝" w:cs="ＭＳ Ｐゴシック"/>
                <w:color w:val="000000"/>
                <w:kern w:val="0"/>
                <w:sz w:val="22"/>
              </w:rPr>
            </w:pPr>
            <w:r w:rsidRPr="00EA3F25">
              <w:rPr>
                <w:rFonts w:ascii="ＭＳ Ｐ明朝" w:eastAsia="ＭＳ Ｐ明朝" w:hAnsi="ＭＳ Ｐ明朝" w:cs="ＭＳ Ｐゴシック" w:hint="eastAsia"/>
                <w:color w:val="000000"/>
                <w:kern w:val="0"/>
                <w:sz w:val="22"/>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EA3F25" w:rsidRDefault="003B33E8" w:rsidP="009E5937">
            <w:pPr>
              <w:widowControl/>
              <w:jc w:val="center"/>
              <w:rPr>
                <w:rFonts w:ascii="ＭＳ Ｐ明朝" w:eastAsia="ＭＳ Ｐ明朝" w:hAnsi="ＭＳ Ｐ明朝" w:cs="ＭＳ Ｐゴシック"/>
                <w:color w:val="000000"/>
                <w:kern w:val="0"/>
                <w:sz w:val="22"/>
              </w:rPr>
            </w:pPr>
            <w:r w:rsidRPr="00EA3F25">
              <w:rPr>
                <w:rFonts w:ascii="ＭＳ Ｐ明朝" w:eastAsia="ＭＳ Ｐ明朝" w:hAnsi="ＭＳ Ｐ明朝" w:cs="ＭＳ Ｐゴシック" w:hint="eastAsia"/>
                <w:color w:val="000000"/>
                <w:kern w:val="0"/>
                <w:sz w:val="22"/>
              </w:rPr>
              <w:t>○</w:t>
            </w:r>
          </w:p>
        </w:tc>
      </w:tr>
      <w:tr w:rsidR="00031EAB" w:rsidRPr="0006481E" w:rsidTr="00031EAB">
        <w:trPr>
          <w:trHeight w:val="525"/>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明朝" w:hAnsi="ＭＳ 明朝" w:cs="ＭＳ Ｐゴシック"/>
                <w:color w:val="000000"/>
                <w:kern w:val="0"/>
                <w:sz w:val="22"/>
              </w:rPr>
            </w:pPr>
            <w:r w:rsidRPr="0006481E">
              <w:rPr>
                <w:rFonts w:ascii="ＭＳ 明朝" w:hAnsi="ＭＳ 明朝" w:cs="ＭＳ Ｐゴシック" w:hint="eastAsia"/>
                <w:color w:val="000000"/>
                <w:kern w:val="0"/>
                <w:sz w:val="22"/>
              </w:rPr>
              <w:t>60</w:t>
            </w:r>
          </w:p>
        </w:tc>
        <w:tc>
          <w:tcPr>
            <w:tcW w:w="5426" w:type="dxa"/>
            <w:tcBorders>
              <w:top w:val="nil"/>
              <w:left w:val="nil"/>
              <w:bottom w:val="single" w:sz="4" w:space="0" w:color="auto"/>
              <w:right w:val="single" w:sz="4" w:space="0" w:color="000000"/>
            </w:tcBorders>
            <w:shd w:val="clear" w:color="auto" w:fill="auto"/>
            <w:noWrap/>
            <w:vAlign w:val="center"/>
            <w:hideMark/>
          </w:tcPr>
          <w:p w:rsidR="003B33E8" w:rsidRPr="0006481E" w:rsidRDefault="003B33E8" w:rsidP="009E5937">
            <w:pPr>
              <w:widowControl/>
              <w:jc w:val="left"/>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緑内障手術の合併症を理解している．</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EA3F25" w:rsidRDefault="003B33E8" w:rsidP="009E5937">
            <w:pPr>
              <w:widowControl/>
              <w:jc w:val="left"/>
              <w:rPr>
                <w:rFonts w:ascii="ＭＳ Ｐ明朝" w:eastAsia="ＭＳ Ｐ明朝" w:hAnsi="ＭＳ Ｐ明朝" w:cs="ＭＳ Ｐゴシック"/>
                <w:color w:val="000000"/>
                <w:kern w:val="0"/>
                <w:sz w:val="22"/>
              </w:rPr>
            </w:pPr>
            <w:r w:rsidRPr="00EA3F25">
              <w:rPr>
                <w:rFonts w:ascii="ＭＳ Ｐ明朝" w:eastAsia="ＭＳ Ｐ明朝" w:hAnsi="ＭＳ Ｐ明朝" w:cs="ＭＳ Ｐゴシック" w:hint="eastAsia"/>
                <w:color w:val="000000"/>
                <w:kern w:val="0"/>
                <w:sz w:val="22"/>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EA3F25" w:rsidRDefault="003B33E8" w:rsidP="009E5937">
            <w:pPr>
              <w:widowControl/>
              <w:jc w:val="center"/>
              <w:rPr>
                <w:rFonts w:ascii="ＭＳ Ｐ明朝" w:eastAsia="ＭＳ Ｐ明朝" w:hAnsi="ＭＳ Ｐ明朝" w:cs="ＭＳ Ｐゴシック"/>
                <w:color w:val="000000"/>
                <w:kern w:val="0"/>
                <w:sz w:val="22"/>
              </w:rPr>
            </w:pPr>
            <w:r w:rsidRPr="00EA3F25">
              <w:rPr>
                <w:rFonts w:ascii="ＭＳ Ｐ明朝" w:eastAsia="ＭＳ Ｐ明朝" w:hAnsi="ＭＳ Ｐ明朝" w:cs="ＭＳ Ｐゴシック" w:hint="eastAsia"/>
                <w:color w:val="000000"/>
                <w:kern w:val="0"/>
                <w:sz w:val="22"/>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EA3F25" w:rsidRDefault="003B33E8" w:rsidP="009E5937">
            <w:pPr>
              <w:widowControl/>
              <w:jc w:val="center"/>
              <w:rPr>
                <w:rFonts w:ascii="ＭＳ Ｐ明朝" w:eastAsia="ＭＳ Ｐ明朝" w:hAnsi="ＭＳ Ｐ明朝" w:cs="ＭＳ Ｐゴシック"/>
                <w:color w:val="000000"/>
                <w:kern w:val="0"/>
                <w:sz w:val="22"/>
              </w:rPr>
            </w:pPr>
            <w:r w:rsidRPr="00EA3F25">
              <w:rPr>
                <w:rFonts w:ascii="ＭＳ Ｐ明朝" w:eastAsia="ＭＳ Ｐ明朝" w:hAnsi="ＭＳ Ｐ明朝" w:cs="ＭＳ Ｐゴシック" w:hint="eastAsia"/>
                <w:color w:val="000000"/>
                <w:kern w:val="0"/>
                <w:sz w:val="22"/>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EA3F25" w:rsidRDefault="003B33E8" w:rsidP="009E5937">
            <w:pPr>
              <w:widowControl/>
              <w:jc w:val="center"/>
              <w:rPr>
                <w:rFonts w:ascii="ＭＳ Ｐ明朝" w:eastAsia="ＭＳ Ｐ明朝" w:hAnsi="ＭＳ Ｐ明朝" w:cs="ＭＳ Ｐゴシック"/>
                <w:color w:val="000000"/>
                <w:kern w:val="0"/>
                <w:sz w:val="22"/>
              </w:rPr>
            </w:pPr>
            <w:r w:rsidRPr="00EA3F25">
              <w:rPr>
                <w:rFonts w:ascii="ＭＳ Ｐ明朝" w:eastAsia="ＭＳ Ｐ明朝" w:hAnsi="ＭＳ Ｐ明朝" w:cs="ＭＳ Ｐゴシック" w:hint="eastAsia"/>
                <w:color w:val="000000"/>
                <w:kern w:val="0"/>
                <w:sz w:val="22"/>
              </w:rPr>
              <w:t>○</w:t>
            </w:r>
          </w:p>
        </w:tc>
      </w:tr>
      <w:tr w:rsidR="003B33E8" w:rsidRPr="0006481E" w:rsidTr="00031EAB">
        <w:trPr>
          <w:trHeight w:val="225"/>
        </w:trPr>
        <w:tc>
          <w:tcPr>
            <w:tcW w:w="528" w:type="dxa"/>
            <w:tcBorders>
              <w:top w:val="nil"/>
              <w:left w:val="nil"/>
              <w:bottom w:val="nil"/>
              <w:right w:val="nil"/>
            </w:tcBorders>
            <w:shd w:val="clear" w:color="auto" w:fill="auto"/>
            <w:noWrap/>
            <w:vAlign w:val="center"/>
            <w:hideMark/>
          </w:tcPr>
          <w:p w:rsidR="003B33E8" w:rsidRDefault="003B33E8" w:rsidP="00326C55">
            <w:pPr>
              <w:widowControl/>
              <w:rPr>
                <w:rFonts w:ascii="ＭＳ 明朝" w:hAnsi="ＭＳ 明朝" w:cs="ＭＳ Ｐゴシック"/>
                <w:color w:val="000000"/>
                <w:kern w:val="0"/>
                <w:sz w:val="22"/>
              </w:rPr>
            </w:pPr>
          </w:p>
          <w:p w:rsidR="00705F71" w:rsidRDefault="00705F71" w:rsidP="00326C55">
            <w:pPr>
              <w:widowControl/>
              <w:rPr>
                <w:rFonts w:ascii="ＭＳ 明朝" w:hAnsi="ＭＳ 明朝" w:cs="ＭＳ Ｐゴシック"/>
                <w:color w:val="000000"/>
                <w:kern w:val="0"/>
                <w:sz w:val="22"/>
              </w:rPr>
            </w:pPr>
          </w:p>
          <w:p w:rsidR="00705F71" w:rsidRDefault="00705F71" w:rsidP="00326C55">
            <w:pPr>
              <w:widowControl/>
              <w:rPr>
                <w:rFonts w:ascii="ＭＳ 明朝" w:hAnsi="ＭＳ 明朝" w:cs="ＭＳ Ｐゴシック"/>
                <w:color w:val="000000"/>
                <w:kern w:val="0"/>
                <w:sz w:val="22"/>
              </w:rPr>
            </w:pPr>
          </w:p>
          <w:p w:rsidR="00705F71" w:rsidRPr="0006481E" w:rsidRDefault="00705F71" w:rsidP="00326C55">
            <w:pPr>
              <w:widowControl/>
              <w:rPr>
                <w:rFonts w:ascii="ＭＳ 明朝" w:hAnsi="ＭＳ 明朝" w:cs="ＭＳ Ｐゴシック"/>
                <w:color w:val="000000"/>
                <w:kern w:val="0"/>
                <w:sz w:val="22"/>
              </w:rPr>
            </w:pPr>
          </w:p>
        </w:tc>
        <w:tc>
          <w:tcPr>
            <w:tcW w:w="8828" w:type="dxa"/>
            <w:gridSpan w:val="5"/>
            <w:tcBorders>
              <w:top w:val="nil"/>
              <w:left w:val="nil"/>
              <w:bottom w:val="nil"/>
            </w:tcBorders>
            <w:shd w:val="clear" w:color="auto" w:fill="auto"/>
            <w:noWrap/>
            <w:vAlign w:val="center"/>
            <w:hideMark/>
          </w:tcPr>
          <w:p w:rsidR="003B33E8" w:rsidRPr="0006481E" w:rsidRDefault="003B33E8" w:rsidP="009E5937">
            <w:pPr>
              <w:widowControl/>
              <w:jc w:val="left"/>
              <w:rPr>
                <w:rFonts w:ascii="ＭＳ Ｐゴシック" w:eastAsia="ＭＳ Ｐゴシック" w:hAnsi="ＭＳ Ｐゴシック" w:cs="ＭＳ Ｐゴシック"/>
                <w:color w:val="000000"/>
                <w:kern w:val="0"/>
                <w:sz w:val="22"/>
              </w:rPr>
            </w:pPr>
          </w:p>
        </w:tc>
      </w:tr>
      <w:tr w:rsidR="003B33E8" w:rsidRPr="0006481E" w:rsidTr="00031EAB">
        <w:trPr>
          <w:trHeight w:val="525"/>
        </w:trPr>
        <w:tc>
          <w:tcPr>
            <w:tcW w:w="595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B33E8" w:rsidRPr="0006481E" w:rsidRDefault="003B33E8" w:rsidP="009E5937">
            <w:pPr>
              <w:widowControl/>
              <w:ind w:firstLineChars="100" w:firstLine="220"/>
              <w:jc w:val="left"/>
              <w:rPr>
                <w:rFonts w:ascii="ＭＳ Ｐゴシック" w:eastAsia="ＭＳ Ｐゴシック" w:hAnsi="ＭＳ Ｐゴシック" w:cs="ＭＳ Ｐゴシック"/>
                <w:color w:val="000000"/>
                <w:kern w:val="0"/>
                <w:sz w:val="22"/>
              </w:rPr>
            </w:pPr>
            <w:r w:rsidRPr="0006481E">
              <w:rPr>
                <w:rFonts w:ascii="ＭＳ Ｐゴシック" w:eastAsia="ＭＳ Ｐゴシック" w:hAnsi="ＭＳ Ｐゴシック" w:cs="ＭＳ Ｐゴシック" w:hint="eastAsia"/>
                <w:color w:val="000000"/>
                <w:kern w:val="0"/>
                <w:sz w:val="22"/>
              </w:rPr>
              <w:t>網膜硝子体・ぶどう膜</w:t>
            </w:r>
            <w:r w:rsidR="00705F71">
              <w:rPr>
                <w:rFonts w:ascii="ＭＳ Ｐゴシック" w:eastAsia="ＭＳ Ｐゴシック" w:hAnsi="ＭＳ Ｐゴシック" w:cs="ＭＳ Ｐゴシック" w:hint="eastAsia"/>
                <w:color w:val="000000"/>
                <w:kern w:val="0"/>
                <w:sz w:val="22"/>
              </w:rPr>
              <w:t xml:space="preserve">　　　　　　　　　　　　　　　　　　</w:t>
            </w:r>
            <w:r w:rsidR="00705F71" w:rsidRPr="00705F71">
              <w:rPr>
                <w:rFonts w:ascii="ＭＳ Ｐゴシック" w:eastAsia="ＭＳ Ｐゴシック" w:hAnsi="ＭＳ Ｐゴシック" w:cs="ＭＳ Ｐゴシック" w:hint="eastAsia"/>
                <w:color w:val="000000"/>
                <w:kern w:val="0"/>
                <w:sz w:val="22"/>
              </w:rPr>
              <w:t>研修年度</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06481E" w:rsidRDefault="003B33E8" w:rsidP="009E5937">
            <w:pPr>
              <w:widowControl/>
              <w:jc w:val="center"/>
              <w:rPr>
                <w:rFonts w:ascii="ＭＳ Ｐゴシック" w:eastAsia="ＭＳ Ｐゴシック" w:hAnsi="ＭＳ Ｐゴシック" w:cs="ＭＳ Ｐゴシック"/>
                <w:color w:val="000000"/>
                <w:kern w:val="0"/>
                <w:sz w:val="22"/>
              </w:rPr>
            </w:pPr>
            <w:r w:rsidRPr="0006481E">
              <w:rPr>
                <w:rFonts w:ascii="ＭＳ Ｐゴシック" w:eastAsia="ＭＳ Ｐゴシック" w:hAnsi="ＭＳ Ｐゴシック" w:cs="ＭＳ Ｐゴシック" w:hint="eastAsia"/>
                <w:color w:val="000000"/>
                <w:kern w:val="0"/>
                <w:sz w:val="22"/>
              </w:rPr>
              <w:t>1年目</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06481E" w:rsidRDefault="003B33E8" w:rsidP="009E5937">
            <w:pPr>
              <w:widowControl/>
              <w:jc w:val="center"/>
              <w:rPr>
                <w:rFonts w:ascii="ＭＳ Ｐゴシック" w:eastAsia="ＭＳ Ｐゴシック" w:hAnsi="ＭＳ Ｐゴシック" w:cs="ＭＳ Ｐゴシック"/>
                <w:color w:val="000000"/>
                <w:kern w:val="0"/>
                <w:sz w:val="22"/>
              </w:rPr>
            </w:pPr>
            <w:r w:rsidRPr="0006481E">
              <w:rPr>
                <w:rFonts w:ascii="ＭＳ Ｐゴシック" w:eastAsia="ＭＳ Ｐゴシック" w:hAnsi="ＭＳ Ｐゴシック" w:cs="ＭＳ Ｐゴシック" w:hint="eastAsia"/>
                <w:color w:val="000000"/>
                <w:kern w:val="0"/>
                <w:sz w:val="22"/>
              </w:rPr>
              <w:t>2年目</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06481E" w:rsidRDefault="003B33E8" w:rsidP="009E5937">
            <w:pPr>
              <w:widowControl/>
              <w:jc w:val="center"/>
              <w:rPr>
                <w:rFonts w:ascii="ＭＳ Ｐゴシック" w:eastAsia="ＭＳ Ｐゴシック" w:hAnsi="ＭＳ Ｐゴシック" w:cs="ＭＳ Ｐゴシック"/>
                <w:color w:val="000000"/>
                <w:kern w:val="0"/>
                <w:sz w:val="22"/>
              </w:rPr>
            </w:pPr>
            <w:r w:rsidRPr="0006481E">
              <w:rPr>
                <w:rFonts w:ascii="ＭＳ Ｐゴシック" w:eastAsia="ＭＳ Ｐゴシック" w:hAnsi="ＭＳ Ｐゴシック" w:cs="ＭＳ Ｐゴシック" w:hint="eastAsia"/>
                <w:color w:val="000000"/>
                <w:kern w:val="0"/>
                <w:sz w:val="22"/>
              </w:rPr>
              <w:t>3年目</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06481E" w:rsidRDefault="003B33E8" w:rsidP="009E5937">
            <w:pPr>
              <w:widowControl/>
              <w:jc w:val="center"/>
              <w:rPr>
                <w:rFonts w:ascii="ＭＳ Ｐゴシック" w:eastAsia="ＭＳ Ｐゴシック" w:hAnsi="ＭＳ Ｐゴシック" w:cs="ＭＳ Ｐゴシック"/>
                <w:color w:val="000000"/>
                <w:kern w:val="0"/>
                <w:sz w:val="22"/>
              </w:rPr>
            </w:pPr>
            <w:r w:rsidRPr="0006481E">
              <w:rPr>
                <w:rFonts w:ascii="ＭＳ Ｐゴシック" w:eastAsia="ＭＳ Ｐゴシック" w:hAnsi="ＭＳ Ｐゴシック" w:cs="ＭＳ Ｐゴシック" w:hint="eastAsia"/>
                <w:color w:val="000000"/>
                <w:kern w:val="0"/>
                <w:sz w:val="22"/>
              </w:rPr>
              <w:t>4年目</w:t>
            </w:r>
          </w:p>
        </w:tc>
      </w:tr>
      <w:tr w:rsidR="00031EAB" w:rsidRPr="0006481E" w:rsidTr="00031EAB">
        <w:trPr>
          <w:trHeight w:val="525"/>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明朝" w:hAnsi="ＭＳ 明朝" w:cs="ＭＳ Ｐゴシック"/>
                <w:color w:val="000000"/>
                <w:kern w:val="0"/>
                <w:sz w:val="22"/>
              </w:rPr>
            </w:pPr>
            <w:r w:rsidRPr="0006481E">
              <w:rPr>
                <w:rFonts w:ascii="ＭＳ 明朝" w:hAnsi="ＭＳ 明朝" w:cs="ＭＳ Ｐゴシック" w:hint="eastAsia"/>
                <w:color w:val="000000"/>
                <w:kern w:val="0"/>
                <w:sz w:val="22"/>
              </w:rPr>
              <w:t>61</w:t>
            </w:r>
          </w:p>
        </w:tc>
        <w:tc>
          <w:tcPr>
            <w:tcW w:w="5426" w:type="dxa"/>
            <w:tcBorders>
              <w:top w:val="nil"/>
              <w:left w:val="nil"/>
              <w:bottom w:val="single" w:sz="4" w:space="0" w:color="auto"/>
              <w:right w:val="single" w:sz="4" w:space="0" w:color="000000"/>
            </w:tcBorders>
            <w:shd w:val="clear" w:color="auto" w:fill="auto"/>
            <w:noWrap/>
            <w:vAlign w:val="center"/>
            <w:hideMark/>
          </w:tcPr>
          <w:p w:rsidR="003B33E8" w:rsidRPr="00705F71" w:rsidRDefault="003B33E8" w:rsidP="009E5937">
            <w:pPr>
              <w:widowControl/>
              <w:jc w:val="left"/>
              <w:rPr>
                <w:rFonts w:ascii="ＭＳ Ｐ明朝" w:eastAsia="ＭＳ Ｐ明朝" w:hAnsi="ＭＳ Ｐ明朝" w:cs="ＭＳ Ｐゴシック"/>
                <w:color w:val="000000"/>
                <w:kern w:val="0"/>
                <w:szCs w:val="21"/>
              </w:rPr>
            </w:pPr>
            <w:r w:rsidRPr="00705F71">
              <w:rPr>
                <w:rFonts w:ascii="ＭＳ Ｐ明朝" w:eastAsia="ＭＳ Ｐ明朝" w:hAnsi="ＭＳ Ｐ明朝" w:cs="ＭＳ Ｐゴシック" w:hint="eastAsia"/>
                <w:color w:val="000000"/>
                <w:kern w:val="0"/>
                <w:szCs w:val="21"/>
              </w:rPr>
              <w:t>倒像鏡・細隙灯顕微鏡による網膜硝子体の観察ができる．</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6B6270" w:rsidRDefault="003B33E8" w:rsidP="009E5937">
            <w:pPr>
              <w:widowControl/>
              <w:jc w:val="center"/>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6B6270" w:rsidRDefault="003B33E8" w:rsidP="009E5937">
            <w:pPr>
              <w:widowControl/>
              <w:jc w:val="center"/>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6B6270" w:rsidRDefault="003B33E8" w:rsidP="009E5937">
            <w:pPr>
              <w:widowControl/>
              <w:jc w:val="center"/>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6B6270" w:rsidRDefault="003B33E8" w:rsidP="009E5937">
            <w:pPr>
              <w:widowControl/>
              <w:jc w:val="center"/>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 xml:space="preserve">　</w:t>
            </w:r>
          </w:p>
        </w:tc>
      </w:tr>
      <w:tr w:rsidR="00031EAB" w:rsidRPr="0006481E" w:rsidTr="00031EAB">
        <w:trPr>
          <w:trHeight w:val="525"/>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明朝" w:hAnsi="ＭＳ 明朝" w:cs="ＭＳ Ｐゴシック"/>
                <w:color w:val="000000"/>
                <w:kern w:val="0"/>
                <w:sz w:val="22"/>
              </w:rPr>
            </w:pPr>
            <w:r w:rsidRPr="0006481E">
              <w:rPr>
                <w:rFonts w:ascii="ＭＳ 明朝" w:hAnsi="ＭＳ 明朝" w:cs="ＭＳ Ｐゴシック" w:hint="eastAsia"/>
                <w:color w:val="000000"/>
                <w:kern w:val="0"/>
                <w:sz w:val="22"/>
              </w:rPr>
              <w:t>62</w:t>
            </w:r>
          </w:p>
        </w:tc>
        <w:tc>
          <w:tcPr>
            <w:tcW w:w="5426" w:type="dxa"/>
            <w:tcBorders>
              <w:top w:val="nil"/>
              <w:left w:val="nil"/>
              <w:bottom w:val="single" w:sz="4" w:space="0" w:color="auto"/>
              <w:right w:val="single" w:sz="4" w:space="0" w:color="000000"/>
            </w:tcBorders>
            <w:shd w:val="clear" w:color="auto" w:fill="auto"/>
            <w:noWrap/>
            <w:vAlign w:val="center"/>
            <w:hideMark/>
          </w:tcPr>
          <w:p w:rsidR="003B33E8" w:rsidRPr="0006481E" w:rsidRDefault="003B33E8" w:rsidP="009E5937">
            <w:pPr>
              <w:widowControl/>
              <w:jc w:val="left"/>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超音波検査ができ、結果を評価できる．</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6B6270" w:rsidRDefault="003B33E8" w:rsidP="009E5937">
            <w:pPr>
              <w:widowControl/>
              <w:jc w:val="center"/>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6B6270" w:rsidRDefault="003B33E8" w:rsidP="009E5937">
            <w:pPr>
              <w:widowControl/>
              <w:jc w:val="center"/>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6B6270" w:rsidRDefault="003B33E8" w:rsidP="009E5937">
            <w:pPr>
              <w:widowControl/>
              <w:jc w:val="center"/>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6B6270" w:rsidRDefault="003B33E8" w:rsidP="009E5937">
            <w:pPr>
              <w:widowControl/>
              <w:jc w:val="center"/>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 xml:space="preserve">　</w:t>
            </w:r>
          </w:p>
        </w:tc>
      </w:tr>
      <w:tr w:rsidR="00031EAB" w:rsidRPr="0006481E" w:rsidTr="00031EAB">
        <w:trPr>
          <w:trHeight w:val="525"/>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明朝" w:hAnsi="ＭＳ 明朝" w:cs="ＭＳ Ｐゴシック"/>
                <w:color w:val="000000"/>
                <w:kern w:val="0"/>
                <w:sz w:val="22"/>
              </w:rPr>
            </w:pPr>
            <w:r w:rsidRPr="0006481E">
              <w:rPr>
                <w:rFonts w:ascii="ＭＳ 明朝" w:hAnsi="ＭＳ 明朝" w:cs="ＭＳ Ｐゴシック" w:hint="eastAsia"/>
                <w:color w:val="000000"/>
                <w:kern w:val="0"/>
                <w:sz w:val="22"/>
              </w:rPr>
              <w:t>63</w:t>
            </w:r>
          </w:p>
        </w:tc>
        <w:tc>
          <w:tcPr>
            <w:tcW w:w="5426" w:type="dxa"/>
            <w:tcBorders>
              <w:top w:val="single" w:sz="4" w:space="0" w:color="auto"/>
              <w:left w:val="nil"/>
              <w:bottom w:val="single" w:sz="4" w:space="0" w:color="auto"/>
              <w:right w:val="single" w:sz="4" w:space="0" w:color="000000"/>
            </w:tcBorders>
            <w:shd w:val="clear" w:color="auto" w:fill="auto"/>
            <w:noWrap/>
            <w:vAlign w:val="center"/>
            <w:hideMark/>
          </w:tcPr>
          <w:p w:rsidR="003B33E8" w:rsidRPr="0006481E" w:rsidRDefault="003B33E8" w:rsidP="009E5937">
            <w:pPr>
              <w:widowControl/>
              <w:jc w:val="left"/>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フルオレセイン蛍光眼底造影検査ができ、結果を評価できる．</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6B6270" w:rsidRDefault="003B33E8" w:rsidP="009E5937">
            <w:pPr>
              <w:widowControl/>
              <w:jc w:val="center"/>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6B6270" w:rsidRDefault="003B33E8" w:rsidP="009E5937">
            <w:pPr>
              <w:widowControl/>
              <w:jc w:val="center"/>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6B6270" w:rsidRDefault="003B33E8" w:rsidP="009E5937">
            <w:pPr>
              <w:widowControl/>
              <w:jc w:val="center"/>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6B6270" w:rsidRDefault="003B33E8" w:rsidP="009E5937">
            <w:pPr>
              <w:widowControl/>
              <w:jc w:val="center"/>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 xml:space="preserve">　</w:t>
            </w:r>
          </w:p>
        </w:tc>
      </w:tr>
      <w:tr w:rsidR="00031EAB" w:rsidRPr="0006481E" w:rsidTr="00031EAB">
        <w:trPr>
          <w:trHeight w:val="525"/>
        </w:trPr>
        <w:tc>
          <w:tcPr>
            <w:tcW w:w="528"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明朝" w:hAnsi="ＭＳ 明朝" w:cs="ＭＳ Ｐゴシック"/>
                <w:color w:val="000000"/>
                <w:kern w:val="0"/>
                <w:sz w:val="22"/>
              </w:rPr>
            </w:pPr>
            <w:r w:rsidRPr="0006481E">
              <w:rPr>
                <w:rFonts w:ascii="ＭＳ 明朝" w:hAnsi="ＭＳ 明朝" w:cs="ＭＳ Ｐゴシック" w:hint="eastAsia"/>
                <w:color w:val="000000"/>
                <w:kern w:val="0"/>
                <w:sz w:val="22"/>
              </w:rPr>
              <w:t>64</w:t>
            </w:r>
          </w:p>
        </w:tc>
        <w:tc>
          <w:tcPr>
            <w:tcW w:w="5426" w:type="dxa"/>
            <w:tcBorders>
              <w:top w:val="single" w:sz="4" w:space="0" w:color="000000"/>
              <w:left w:val="nil"/>
              <w:bottom w:val="single" w:sz="4" w:space="0" w:color="auto"/>
              <w:right w:val="single" w:sz="4" w:space="0" w:color="000000"/>
            </w:tcBorders>
            <w:shd w:val="clear" w:color="auto" w:fill="auto"/>
            <w:noWrap/>
            <w:vAlign w:val="center"/>
            <w:hideMark/>
          </w:tcPr>
          <w:p w:rsidR="003B33E8" w:rsidRPr="0006481E" w:rsidRDefault="003B33E8" w:rsidP="009E5937">
            <w:pPr>
              <w:widowControl/>
              <w:jc w:val="left"/>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電気生理学的検査ができ、結果を評価できる．</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6B6270" w:rsidRDefault="003B33E8" w:rsidP="009E5937">
            <w:pPr>
              <w:widowControl/>
              <w:jc w:val="center"/>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6B6270" w:rsidRDefault="003B33E8" w:rsidP="009E5937">
            <w:pPr>
              <w:widowControl/>
              <w:jc w:val="center"/>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6B6270" w:rsidRDefault="003B33E8" w:rsidP="009E5937">
            <w:pPr>
              <w:widowControl/>
              <w:jc w:val="center"/>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6B6270" w:rsidRDefault="003B33E8" w:rsidP="009E5937">
            <w:pPr>
              <w:widowControl/>
              <w:jc w:val="center"/>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w:t>
            </w:r>
          </w:p>
        </w:tc>
      </w:tr>
      <w:tr w:rsidR="00031EAB" w:rsidRPr="0006481E" w:rsidTr="00031EAB">
        <w:trPr>
          <w:trHeight w:val="525"/>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明朝" w:hAnsi="ＭＳ 明朝" w:cs="ＭＳ Ｐゴシック"/>
                <w:color w:val="000000"/>
                <w:kern w:val="0"/>
                <w:sz w:val="22"/>
              </w:rPr>
            </w:pPr>
            <w:r w:rsidRPr="0006481E">
              <w:rPr>
                <w:rFonts w:ascii="ＭＳ 明朝" w:hAnsi="ＭＳ 明朝" w:cs="ＭＳ Ｐゴシック" w:hint="eastAsia"/>
                <w:color w:val="000000"/>
                <w:kern w:val="0"/>
                <w:sz w:val="22"/>
              </w:rPr>
              <w:t>65</w:t>
            </w:r>
          </w:p>
        </w:tc>
        <w:tc>
          <w:tcPr>
            <w:tcW w:w="5426" w:type="dxa"/>
            <w:tcBorders>
              <w:top w:val="single" w:sz="4" w:space="0" w:color="auto"/>
              <w:left w:val="nil"/>
              <w:bottom w:val="single" w:sz="4" w:space="0" w:color="auto"/>
              <w:right w:val="single" w:sz="4" w:space="0" w:color="000000"/>
            </w:tcBorders>
            <w:shd w:val="clear" w:color="auto" w:fill="auto"/>
            <w:noWrap/>
            <w:vAlign w:val="center"/>
            <w:hideMark/>
          </w:tcPr>
          <w:p w:rsidR="003B33E8" w:rsidRPr="0006481E" w:rsidRDefault="003B33E8" w:rsidP="009E5937">
            <w:pPr>
              <w:widowControl/>
              <w:jc w:val="left"/>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黄斑部の浮腫、変性、円孔を診断できる．</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6B6270" w:rsidRDefault="003B33E8" w:rsidP="009E5937">
            <w:pPr>
              <w:widowControl/>
              <w:jc w:val="center"/>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6B6270" w:rsidRDefault="003B33E8" w:rsidP="009E5937">
            <w:pPr>
              <w:widowControl/>
              <w:jc w:val="center"/>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6B6270" w:rsidRDefault="003B33E8" w:rsidP="009E5937">
            <w:pPr>
              <w:widowControl/>
              <w:jc w:val="center"/>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6B6270" w:rsidRDefault="003B33E8" w:rsidP="009E5937">
            <w:pPr>
              <w:widowControl/>
              <w:jc w:val="center"/>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 xml:space="preserve">　</w:t>
            </w:r>
          </w:p>
        </w:tc>
      </w:tr>
      <w:tr w:rsidR="00031EAB" w:rsidRPr="0006481E" w:rsidTr="00031EAB">
        <w:trPr>
          <w:trHeight w:val="525"/>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明朝" w:hAnsi="ＭＳ 明朝" w:cs="ＭＳ Ｐゴシック"/>
                <w:color w:val="000000"/>
                <w:kern w:val="0"/>
                <w:sz w:val="22"/>
              </w:rPr>
            </w:pPr>
            <w:r w:rsidRPr="0006481E">
              <w:rPr>
                <w:rFonts w:ascii="ＭＳ 明朝" w:hAnsi="ＭＳ 明朝" w:cs="ＭＳ Ｐゴシック" w:hint="eastAsia"/>
                <w:color w:val="000000"/>
                <w:kern w:val="0"/>
                <w:sz w:val="22"/>
              </w:rPr>
              <w:t>66</w:t>
            </w:r>
          </w:p>
        </w:tc>
        <w:tc>
          <w:tcPr>
            <w:tcW w:w="5426" w:type="dxa"/>
            <w:tcBorders>
              <w:top w:val="nil"/>
              <w:left w:val="nil"/>
              <w:bottom w:val="single" w:sz="4" w:space="0" w:color="auto"/>
              <w:right w:val="single" w:sz="4" w:space="0" w:color="000000"/>
            </w:tcBorders>
            <w:shd w:val="clear" w:color="auto" w:fill="auto"/>
            <w:noWrap/>
            <w:vAlign w:val="center"/>
            <w:hideMark/>
          </w:tcPr>
          <w:p w:rsidR="003B33E8" w:rsidRPr="0006481E" w:rsidRDefault="003B33E8" w:rsidP="009E5937">
            <w:pPr>
              <w:widowControl/>
              <w:jc w:val="left"/>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ぶどう膜炎の所見をとることができる.</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6B6270" w:rsidRDefault="003B33E8" w:rsidP="009E5937">
            <w:pPr>
              <w:widowControl/>
              <w:jc w:val="center"/>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6B6270" w:rsidRDefault="003B33E8" w:rsidP="009E5937">
            <w:pPr>
              <w:widowControl/>
              <w:jc w:val="center"/>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6B6270" w:rsidRDefault="003B33E8" w:rsidP="009E5937">
            <w:pPr>
              <w:widowControl/>
              <w:jc w:val="center"/>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6B6270" w:rsidRDefault="003B33E8" w:rsidP="009E5937">
            <w:pPr>
              <w:widowControl/>
              <w:jc w:val="left"/>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 xml:space="preserve">　</w:t>
            </w:r>
          </w:p>
        </w:tc>
      </w:tr>
      <w:tr w:rsidR="00031EAB" w:rsidRPr="0006481E" w:rsidTr="00031EAB">
        <w:trPr>
          <w:trHeight w:val="525"/>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明朝" w:hAnsi="ＭＳ 明朝" w:cs="ＭＳ Ｐゴシック"/>
                <w:color w:val="000000"/>
                <w:kern w:val="0"/>
                <w:sz w:val="22"/>
              </w:rPr>
            </w:pPr>
            <w:r w:rsidRPr="0006481E">
              <w:rPr>
                <w:rFonts w:ascii="ＭＳ 明朝" w:hAnsi="ＭＳ 明朝" w:cs="ＭＳ Ｐゴシック" w:hint="eastAsia"/>
                <w:color w:val="000000"/>
                <w:kern w:val="0"/>
                <w:sz w:val="22"/>
              </w:rPr>
              <w:t>67</w:t>
            </w:r>
          </w:p>
        </w:tc>
        <w:tc>
          <w:tcPr>
            <w:tcW w:w="5426" w:type="dxa"/>
            <w:tcBorders>
              <w:top w:val="nil"/>
              <w:left w:val="nil"/>
              <w:bottom w:val="single" w:sz="4" w:space="0" w:color="auto"/>
              <w:right w:val="single" w:sz="4" w:space="0" w:color="000000"/>
            </w:tcBorders>
            <w:shd w:val="clear" w:color="auto" w:fill="auto"/>
            <w:noWrap/>
            <w:vAlign w:val="center"/>
            <w:hideMark/>
          </w:tcPr>
          <w:p w:rsidR="003B33E8" w:rsidRPr="0006481E" w:rsidRDefault="003B33E8" w:rsidP="00951D96">
            <w:pPr>
              <w:widowControl/>
              <w:jc w:val="left"/>
              <w:rPr>
                <w:rFonts w:ascii="ＭＳ Ｐ明朝" w:eastAsia="ＭＳ Ｐ明朝" w:hAnsi="ＭＳ Ｐ明朝" w:cs="ＭＳ Ｐゴシック"/>
                <w:color w:val="000000"/>
                <w:kern w:val="0"/>
                <w:sz w:val="22"/>
              </w:rPr>
            </w:pPr>
            <w:r w:rsidRPr="00951D96">
              <w:rPr>
                <w:rFonts w:ascii="ＭＳ Ｐ明朝" w:eastAsia="ＭＳ Ｐ明朝" w:hAnsi="ＭＳ Ｐ明朝" w:cs="ＭＳ Ｐゴシック" w:hint="eastAsia"/>
                <w:color w:val="000000"/>
                <w:kern w:val="0"/>
                <w:szCs w:val="21"/>
              </w:rPr>
              <w:t>糖尿病網膜症を診断でき、治療計画を立てることができ</w:t>
            </w:r>
            <w:r w:rsidRPr="0006481E">
              <w:rPr>
                <w:rFonts w:ascii="ＭＳ Ｐ明朝" w:eastAsia="ＭＳ Ｐ明朝" w:hAnsi="ＭＳ Ｐ明朝" w:cs="ＭＳ Ｐゴシック" w:hint="eastAsia"/>
                <w:color w:val="000000"/>
                <w:kern w:val="0"/>
                <w:sz w:val="22"/>
              </w:rPr>
              <w:t>る．</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6B6270" w:rsidRDefault="003B33E8" w:rsidP="009E5937">
            <w:pPr>
              <w:widowControl/>
              <w:jc w:val="left"/>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6B6270" w:rsidRDefault="003B33E8" w:rsidP="009E5937">
            <w:pPr>
              <w:widowControl/>
              <w:jc w:val="center"/>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6B6270" w:rsidRDefault="003B33E8" w:rsidP="009E5937">
            <w:pPr>
              <w:widowControl/>
              <w:jc w:val="center"/>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6B6270" w:rsidRDefault="003B33E8" w:rsidP="009E5937">
            <w:pPr>
              <w:widowControl/>
              <w:jc w:val="center"/>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w:t>
            </w:r>
          </w:p>
        </w:tc>
      </w:tr>
      <w:tr w:rsidR="00031EAB" w:rsidRPr="0006481E" w:rsidTr="00951D96">
        <w:trPr>
          <w:trHeight w:val="525"/>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明朝" w:hAnsi="ＭＳ 明朝" w:cs="ＭＳ Ｐゴシック"/>
                <w:color w:val="000000"/>
                <w:kern w:val="0"/>
                <w:sz w:val="22"/>
              </w:rPr>
            </w:pPr>
            <w:r w:rsidRPr="0006481E">
              <w:rPr>
                <w:rFonts w:ascii="ＭＳ 明朝" w:hAnsi="ＭＳ 明朝" w:cs="ＭＳ Ｐゴシック" w:hint="eastAsia"/>
                <w:color w:val="000000"/>
                <w:kern w:val="0"/>
                <w:sz w:val="22"/>
              </w:rPr>
              <w:t>68</w:t>
            </w:r>
          </w:p>
        </w:tc>
        <w:tc>
          <w:tcPr>
            <w:tcW w:w="5426" w:type="dxa"/>
            <w:tcBorders>
              <w:top w:val="single" w:sz="4" w:space="0" w:color="auto"/>
              <w:left w:val="nil"/>
              <w:bottom w:val="single" w:sz="4" w:space="0" w:color="auto"/>
              <w:right w:val="single" w:sz="4" w:space="0" w:color="000000"/>
            </w:tcBorders>
            <w:shd w:val="clear" w:color="auto" w:fill="auto"/>
            <w:noWrap/>
            <w:vAlign w:val="center"/>
            <w:hideMark/>
          </w:tcPr>
          <w:p w:rsidR="003B33E8" w:rsidRPr="0006481E" w:rsidRDefault="003B33E8" w:rsidP="009E5937">
            <w:pPr>
              <w:widowControl/>
              <w:jc w:val="left"/>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網膜</w:t>
            </w:r>
            <w:r>
              <w:rPr>
                <w:rFonts w:ascii="ＭＳ Ｐ明朝" w:eastAsia="ＭＳ Ｐ明朝" w:hAnsi="ＭＳ Ｐ明朝" w:cs="ＭＳ Ｐゴシック" w:hint="eastAsia"/>
                <w:color w:val="000000"/>
                <w:kern w:val="0"/>
                <w:sz w:val="22"/>
              </w:rPr>
              <w:t>剝離</w:t>
            </w:r>
            <w:r w:rsidRPr="0006481E">
              <w:rPr>
                <w:rFonts w:ascii="ＭＳ Ｐ明朝" w:eastAsia="ＭＳ Ｐ明朝" w:hAnsi="ＭＳ Ｐ明朝" w:cs="ＭＳ Ｐゴシック" w:hint="eastAsia"/>
                <w:color w:val="000000"/>
                <w:kern w:val="0"/>
                <w:sz w:val="22"/>
              </w:rPr>
              <w:t>を診断でき、治療計画を立てることができる．</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6B6270" w:rsidRDefault="003B33E8" w:rsidP="009E5937">
            <w:pPr>
              <w:widowControl/>
              <w:jc w:val="left"/>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6B6270" w:rsidRDefault="003B33E8" w:rsidP="009E5937">
            <w:pPr>
              <w:widowControl/>
              <w:jc w:val="center"/>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6B6270" w:rsidRDefault="003B33E8" w:rsidP="009E5937">
            <w:pPr>
              <w:widowControl/>
              <w:jc w:val="center"/>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6B6270" w:rsidRDefault="003B33E8" w:rsidP="009E5937">
            <w:pPr>
              <w:widowControl/>
              <w:jc w:val="center"/>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w:t>
            </w:r>
          </w:p>
        </w:tc>
      </w:tr>
      <w:tr w:rsidR="00031EAB" w:rsidRPr="0006481E" w:rsidTr="00031EAB">
        <w:trPr>
          <w:trHeight w:val="525"/>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明朝" w:hAnsi="ＭＳ 明朝" w:cs="ＭＳ Ｐゴシック"/>
                <w:color w:val="000000"/>
                <w:kern w:val="0"/>
                <w:sz w:val="22"/>
              </w:rPr>
            </w:pPr>
            <w:r w:rsidRPr="0006481E">
              <w:rPr>
                <w:rFonts w:ascii="ＭＳ 明朝" w:hAnsi="ＭＳ 明朝" w:cs="ＭＳ Ｐゴシック" w:hint="eastAsia"/>
                <w:color w:val="000000"/>
                <w:kern w:val="0"/>
                <w:sz w:val="22"/>
              </w:rPr>
              <w:t>69</w:t>
            </w:r>
          </w:p>
        </w:tc>
        <w:tc>
          <w:tcPr>
            <w:tcW w:w="5426" w:type="dxa"/>
            <w:tcBorders>
              <w:top w:val="nil"/>
              <w:left w:val="nil"/>
              <w:bottom w:val="single" w:sz="4" w:space="0" w:color="auto"/>
              <w:right w:val="single" w:sz="4" w:space="0" w:color="000000"/>
            </w:tcBorders>
            <w:shd w:val="clear" w:color="auto" w:fill="auto"/>
            <w:noWrap/>
            <w:vAlign w:val="center"/>
            <w:hideMark/>
          </w:tcPr>
          <w:p w:rsidR="003B33E8" w:rsidRPr="0006481E" w:rsidRDefault="003B33E8" w:rsidP="009E5937">
            <w:pPr>
              <w:widowControl/>
              <w:jc w:val="left"/>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網膜動脈閉塞症を診断でき、治療計画を立てることができる．</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6B6270" w:rsidRDefault="003B33E8" w:rsidP="009E5937">
            <w:pPr>
              <w:widowControl/>
              <w:jc w:val="center"/>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6B6270" w:rsidRDefault="003B33E8" w:rsidP="009E5937">
            <w:pPr>
              <w:widowControl/>
              <w:jc w:val="center"/>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6B6270" w:rsidRDefault="003B33E8" w:rsidP="009E5937">
            <w:pPr>
              <w:widowControl/>
              <w:jc w:val="center"/>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6B6270" w:rsidRDefault="003B33E8" w:rsidP="009E5937">
            <w:pPr>
              <w:widowControl/>
              <w:jc w:val="left"/>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 xml:space="preserve">　</w:t>
            </w:r>
          </w:p>
        </w:tc>
      </w:tr>
      <w:tr w:rsidR="00031EAB" w:rsidRPr="0006481E" w:rsidTr="00031EAB">
        <w:trPr>
          <w:trHeight w:val="525"/>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明朝" w:hAnsi="ＭＳ 明朝" w:cs="ＭＳ Ｐゴシック"/>
                <w:color w:val="000000"/>
                <w:kern w:val="0"/>
                <w:sz w:val="22"/>
              </w:rPr>
            </w:pPr>
            <w:r w:rsidRPr="0006481E">
              <w:rPr>
                <w:rFonts w:ascii="ＭＳ 明朝" w:hAnsi="ＭＳ 明朝" w:cs="ＭＳ Ｐゴシック" w:hint="eastAsia"/>
                <w:color w:val="000000"/>
                <w:kern w:val="0"/>
                <w:sz w:val="22"/>
              </w:rPr>
              <w:t>70</w:t>
            </w:r>
          </w:p>
        </w:tc>
        <w:tc>
          <w:tcPr>
            <w:tcW w:w="5426" w:type="dxa"/>
            <w:tcBorders>
              <w:top w:val="nil"/>
              <w:left w:val="nil"/>
              <w:bottom w:val="single" w:sz="4" w:space="0" w:color="auto"/>
              <w:right w:val="single" w:sz="4" w:space="0" w:color="000000"/>
            </w:tcBorders>
            <w:shd w:val="clear" w:color="auto" w:fill="auto"/>
            <w:noWrap/>
            <w:vAlign w:val="center"/>
            <w:hideMark/>
          </w:tcPr>
          <w:p w:rsidR="003B33E8" w:rsidRPr="0006481E" w:rsidRDefault="003B33E8" w:rsidP="009E5937">
            <w:pPr>
              <w:widowControl/>
              <w:jc w:val="left"/>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典型的な網膜色素変性を診断できる．</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6B6270" w:rsidRDefault="003B33E8" w:rsidP="009E5937">
            <w:pPr>
              <w:widowControl/>
              <w:jc w:val="center"/>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6B6270" w:rsidRDefault="003B33E8" w:rsidP="009E5937">
            <w:pPr>
              <w:widowControl/>
              <w:jc w:val="center"/>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6B6270" w:rsidRDefault="003B33E8" w:rsidP="009E5937">
            <w:pPr>
              <w:widowControl/>
              <w:jc w:val="center"/>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6B6270" w:rsidRDefault="003B33E8" w:rsidP="009E5937">
            <w:pPr>
              <w:widowControl/>
              <w:jc w:val="left"/>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 xml:space="preserve">　</w:t>
            </w:r>
          </w:p>
        </w:tc>
      </w:tr>
      <w:tr w:rsidR="003B33E8" w:rsidRPr="0006481E" w:rsidTr="00705F71">
        <w:trPr>
          <w:gridAfter w:val="5"/>
          <w:wAfter w:w="8828" w:type="dxa"/>
          <w:trHeight w:val="542"/>
        </w:trPr>
        <w:tc>
          <w:tcPr>
            <w:tcW w:w="528" w:type="dxa"/>
            <w:tcBorders>
              <w:top w:val="nil"/>
              <w:left w:val="nil"/>
              <w:bottom w:val="nil"/>
              <w:right w:val="nil"/>
            </w:tcBorders>
            <w:shd w:val="clear" w:color="auto" w:fill="auto"/>
            <w:noWrap/>
            <w:vAlign w:val="center"/>
            <w:hideMark/>
          </w:tcPr>
          <w:p w:rsidR="003B33E8" w:rsidRPr="0006481E" w:rsidRDefault="003B33E8" w:rsidP="00326C55">
            <w:pPr>
              <w:widowControl/>
              <w:rPr>
                <w:rFonts w:ascii="ＭＳ 明朝" w:hAnsi="ＭＳ 明朝" w:cs="ＭＳ Ｐゴシック"/>
                <w:color w:val="000000"/>
                <w:kern w:val="0"/>
                <w:sz w:val="22"/>
              </w:rPr>
            </w:pPr>
          </w:p>
        </w:tc>
      </w:tr>
      <w:tr w:rsidR="003B33E8" w:rsidRPr="0006481E" w:rsidTr="00031EAB">
        <w:trPr>
          <w:trHeight w:val="54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ind w:firstLineChars="100" w:firstLine="220"/>
              <w:jc w:val="left"/>
              <w:rPr>
                <w:rFonts w:ascii="ＭＳ Ｐゴシック" w:eastAsia="ＭＳ Ｐゴシック" w:hAnsi="ＭＳ Ｐゴシック" w:cs="ＭＳ Ｐゴシック"/>
                <w:color w:val="000000"/>
                <w:kern w:val="0"/>
                <w:sz w:val="22"/>
              </w:rPr>
            </w:pPr>
            <w:r w:rsidRPr="0006481E">
              <w:rPr>
                <w:rFonts w:ascii="ＭＳ Ｐゴシック" w:eastAsia="ＭＳ Ｐゴシック" w:hAnsi="ＭＳ Ｐゴシック" w:cs="ＭＳ Ｐゴシック" w:hint="eastAsia"/>
                <w:color w:val="000000"/>
                <w:kern w:val="0"/>
                <w:sz w:val="22"/>
              </w:rPr>
              <w:t>屈折矯正・弱視・斜視</w:t>
            </w:r>
            <w:r w:rsidR="00705F71">
              <w:rPr>
                <w:rFonts w:ascii="ＭＳ Ｐゴシック" w:eastAsia="ＭＳ Ｐゴシック" w:hAnsi="ＭＳ Ｐゴシック" w:cs="ＭＳ Ｐゴシック" w:hint="eastAsia"/>
                <w:color w:val="000000"/>
                <w:kern w:val="0"/>
                <w:sz w:val="22"/>
              </w:rPr>
              <w:t xml:space="preserve">　　　　　　　　　　　　　　　　　　</w:t>
            </w:r>
            <w:r w:rsidR="00705F71" w:rsidRPr="00705F71">
              <w:rPr>
                <w:rFonts w:ascii="ＭＳ Ｐゴシック" w:eastAsia="ＭＳ Ｐゴシック" w:hAnsi="ＭＳ Ｐゴシック" w:cs="ＭＳ Ｐゴシック" w:hint="eastAsia"/>
                <w:color w:val="000000"/>
                <w:kern w:val="0"/>
                <w:sz w:val="22"/>
              </w:rPr>
              <w:t>研修年度</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Ｐゴシック" w:eastAsia="ＭＳ Ｐゴシック" w:hAnsi="ＭＳ Ｐゴシック" w:cs="ＭＳ Ｐゴシック"/>
                <w:color w:val="000000"/>
                <w:kern w:val="0"/>
                <w:sz w:val="22"/>
              </w:rPr>
            </w:pPr>
            <w:r w:rsidRPr="0006481E">
              <w:rPr>
                <w:rFonts w:ascii="ＭＳ Ｐゴシック" w:eastAsia="ＭＳ Ｐゴシック" w:hAnsi="ＭＳ Ｐゴシック" w:cs="ＭＳ Ｐゴシック" w:hint="eastAsia"/>
                <w:color w:val="000000"/>
                <w:kern w:val="0"/>
                <w:sz w:val="22"/>
              </w:rPr>
              <w:t>1年目</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Ｐゴシック" w:eastAsia="ＭＳ Ｐゴシック" w:hAnsi="ＭＳ Ｐゴシック" w:cs="ＭＳ Ｐゴシック"/>
                <w:color w:val="000000"/>
                <w:kern w:val="0"/>
                <w:sz w:val="22"/>
              </w:rPr>
            </w:pPr>
            <w:r w:rsidRPr="0006481E">
              <w:rPr>
                <w:rFonts w:ascii="ＭＳ Ｐゴシック" w:eastAsia="ＭＳ Ｐゴシック" w:hAnsi="ＭＳ Ｐゴシック" w:cs="ＭＳ Ｐゴシック" w:hint="eastAsia"/>
                <w:color w:val="000000"/>
                <w:kern w:val="0"/>
                <w:sz w:val="22"/>
              </w:rPr>
              <w:t>2年目</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Ｐゴシック" w:eastAsia="ＭＳ Ｐゴシック" w:hAnsi="ＭＳ Ｐゴシック" w:cs="ＭＳ Ｐゴシック"/>
                <w:color w:val="000000"/>
                <w:kern w:val="0"/>
                <w:sz w:val="22"/>
              </w:rPr>
            </w:pPr>
            <w:r w:rsidRPr="0006481E">
              <w:rPr>
                <w:rFonts w:ascii="ＭＳ Ｐゴシック" w:eastAsia="ＭＳ Ｐゴシック" w:hAnsi="ＭＳ Ｐゴシック" w:cs="ＭＳ Ｐゴシック" w:hint="eastAsia"/>
                <w:color w:val="000000"/>
                <w:kern w:val="0"/>
                <w:sz w:val="22"/>
              </w:rPr>
              <w:t>3年目</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Ｐゴシック" w:eastAsia="ＭＳ Ｐゴシック" w:hAnsi="ＭＳ Ｐゴシック" w:cs="ＭＳ Ｐゴシック"/>
                <w:color w:val="000000"/>
                <w:kern w:val="0"/>
                <w:sz w:val="22"/>
              </w:rPr>
            </w:pPr>
            <w:r w:rsidRPr="0006481E">
              <w:rPr>
                <w:rFonts w:ascii="ＭＳ Ｐゴシック" w:eastAsia="ＭＳ Ｐゴシック" w:hAnsi="ＭＳ Ｐゴシック" w:cs="ＭＳ Ｐゴシック" w:hint="eastAsia"/>
                <w:color w:val="000000"/>
                <w:kern w:val="0"/>
                <w:sz w:val="22"/>
              </w:rPr>
              <w:t>4年目</w:t>
            </w:r>
          </w:p>
        </w:tc>
      </w:tr>
      <w:tr w:rsidR="00031EAB" w:rsidRPr="0006481E" w:rsidTr="00031EAB">
        <w:trPr>
          <w:trHeight w:val="540"/>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明朝" w:hAnsi="ＭＳ 明朝" w:cs="ＭＳ Ｐゴシック"/>
                <w:color w:val="000000"/>
                <w:kern w:val="0"/>
                <w:sz w:val="22"/>
              </w:rPr>
            </w:pPr>
            <w:r w:rsidRPr="0006481E">
              <w:rPr>
                <w:rFonts w:ascii="ＭＳ 明朝" w:hAnsi="ＭＳ 明朝" w:cs="ＭＳ Ｐゴシック" w:hint="eastAsia"/>
                <w:color w:val="000000"/>
                <w:kern w:val="0"/>
                <w:sz w:val="22"/>
              </w:rPr>
              <w:lastRenderedPageBreak/>
              <w:t>71</w:t>
            </w:r>
          </w:p>
        </w:tc>
        <w:tc>
          <w:tcPr>
            <w:tcW w:w="5426" w:type="dxa"/>
            <w:tcBorders>
              <w:top w:val="nil"/>
              <w:left w:val="nil"/>
              <w:bottom w:val="single" w:sz="4" w:space="0" w:color="auto"/>
              <w:right w:val="single" w:sz="4" w:space="0" w:color="auto"/>
            </w:tcBorders>
            <w:shd w:val="clear" w:color="auto" w:fill="auto"/>
            <w:noWrap/>
            <w:vAlign w:val="center"/>
            <w:hideMark/>
          </w:tcPr>
          <w:p w:rsidR="003B33E8" w:rsidRPr="0006481E" w:rsidRDefault="003B33E8" w:rsidP="009E5937">
            <w:pPr>
              <w:widowControl/>
              <w:jc w:val="left"/>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視力検査ができる．</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left"/>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 xml:space="preserve">　</w:t>
            </w:r>
          </w:p>
        </w:tc>
      </w:tr>
      <w:tr w:rsidR="00031EAB" w:rsidRPr="0006481E" w:rsidTr="00031EAB">
        <w:trPr>
          <w:trHeight w:val="540"/>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明朝" w:hAnsi="ＭＳ 明朝" w:cs="ＭＳ Ｐゴシック"/>
                <w:color w:val="000000"/>
                <w:kern w:val="0"/>
                <w:sz w:val="22"/>
              </w:rPr>
            </w:pPr>
            <w:r w:rsidRPr="0006481E">
              <w:rPr>
                <w:rFonts w:ascii="ＭＳ 明朝" w:hAnsi="ＭＳ 明朝" w:cs="ＭＳ Ｐゴシック" w:hint="eastAsia"/>
                <w:color w:val="000000"/>
                <w:kern w:val="0"/>
                <w:sz w:val="22"/>
              </w:rPr>
              <w:t>72</w:t>
            </w:r>
          </w:p>
        </w:tc>
        <w:tc>
          <w:tcPr>
            <w:tcW w:w="5426" w:type="dxa"/>
            <w:tcBorders>
              <w:top w:val="nil"/>
              <w:left w:val="nil"/>
              <w:bottom w:val="single" w:sz="4" w:space="0" w:color="auto"/>
              <w:right w:val="single" w:sz="4" w:space="0" w:color="auto"/>
            </w:tcBorders>
            <w:shd w:val="clear" w:color="auto" w:fill="auto"/>
            <w:noWrap/>
            <w:vAlign w:val="center"/>
            <w:hideMark/>
          </w:tcPr>
          <w:p w:rsidR="003B33E8" w:rsidRPr="0006481E" w:rsidRDefault="003B33E8" w:rsidP="009E5937">
            <w:pPr>
              <w:widowControl/>
              <w:jc w:val="left"/>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屈折検査ができる．</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left"/>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 xml:space="preserve">　</w:t>
            </w:r>
          </w:p>
        </w:tc>
      </w:tr>
      <w:tr w:rsidR="00031EAB" w:rsidRPr="0006481E" w:rsidTr="00031EAB">
        <w:trPr>
          <w:trHeight w:val="540"/>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明朝" w:hAnsi="ＭＳ 明朝" w:cs="ＭＳ Ｐゴシック"/>
                <w:color w:val="000000"/>
                <w:kern w:val="0"/>
                <w:sz w:val="22"/>
              </w:rPr>
            </w:pPr>
            <w:r w:rsidRPr="0006481E">
              <w:rPr>
                <w:rFonts w:ascii="ＭＳ 明朝" w:hAnsi="ＭＳ 明朝" w:cs="ＭＳ Ｐゴシック" w:hint="eastAsia"/>
                <w:color w:val="000000"/>
                <w:kern w:val="0"/>
                <w:sz w:val="22"/>
              </w:rPr>
              <w:t>73</w:t>
            </w:r>
          </w:p>
        </w:tc>
        <w:tc>
          <w:tcPr>
            <w:tcW w:w="5426" w:type="dxa"/>
            <w:tcBorders>
              <w:top w:val="nil"/>
              <w:left w:val="nil"/>
              <w:bottom w:val="single" w:sz="4" w:space="0" w:color="auto"/>
              <w:right w:val="single" w:sz="4" w:space="0" w:color="auto"/>
            </w:tcBorders>
            <w:shd w:val="clear" w:color="auto" w:fill="auto"/>
            <w:noWrap/>
            <w:vAlign w:val="center"/>
            <w:hideMark/>
          </w:tcPr>
          <w:p w:rsidR="003B33E8" w:rsidRPr="0006481E" w:rsidRDefault="003B33E8" w:rsidP="009E5937">
            <w:pPr>
              <w:widowControl/>
              <w:jc w:val="left"/>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調節について理解している．</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left"/>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 xml:space="preserve">　</w:t>
            </w:r>
          </w:p>
        </w:tc>
      </w:tr>
      <w:tr w:rsidR="00031EAB" w:rsidRPr="0006481E" w:rsidTr="00031EAB">
        <w:trPr>
          <w:trHeight w:val="540"/>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明朝" w:hAnsi="ＭＳ 明朝" w:cs="ＭＳ Ｐゴシック"/>
                <w:color w:val="000000"/>
                <w:kern w:val="0"/>
                <w:sz w:val="22"/>
              </w:rPr>
            </w:pPr>
            <w:r w:rsidRPr="0006481E">
              <w:rPr>
                <w:rFonts w:ascii="ＭＳ 明朝" w:hAnsi="ＭＳ 明朝" w:cs="ＭＳ Ｐゴシック" w:hint="eastAsia"/>
                <w:color w:val="000000"/>
                <w:kern w:val="0"/>
                <w:sz w:val="22"/>
              </w:rPr>
              <w:t>74</w:t>
            </w:r>
          </w:p>
        </w:tc>
        <w:tc>
          <w:tcPr>
            <w:tcW w:w="5426" w:type="dxa"/>
            <w:tcBorders>
              <w:top w:val="nil"/>
              <w:left w:val="nil"/>
              <w:bottom w:val="single" w:sz="4" w:space="0" w:color="auto"/>
              <w:right w:val="single" w:sz="4" w:space="0" w:color="auto"/>
            </w:tcBorders>
            <w:shd w:val="clear" w:color="auto" w:fill="auto"/>
            <w:noWrap/>
            <w:vAlign w:val="center"/>
            <w:hideMark/>
          </w:tcPr>
          <w:p w:rsidR="003B33E8" w:rsidRPr="0006481E" w:rsidRDefault="003B33E8" w:rsidP="009E5937">
            <w:pPr>
              <w:widowControl/>
              <w:jc w:val="left"/>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外斜視と内斜視を診断できる．</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left"/>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 xml:space="preserve">　</w:t>
            </w:r>
          </w:p>
        </w:tc>
      </w:tr>
      <w:tr w:rsidR="00031EAB" w:rsidRPr="0006481E" w:rsidTr="00031EAB">
        <w:trPr>
          <w:trHeight w:val="540"/>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明朝" w:hAnsi="ＭＳ 明朝" w:cs="ＭＳ Ｐゴシック"/>
                <w:color w:val="000000"/>
                <w:kern w:val="0"/>
                <w:sz w:val="22"/>
              </w:rPr>
            </w:pPr>
            <w:r w:rsidRPr="0006481E">
              <w:rPr>
                <w:rFonts w:ascii="ＭＳ 明朝" w:hAnsi="ＭＳ 明朝" w:cs="ＭＳ Ｐゴシック" w:hint="eastAsia"/>
                <w:color w:val="000000"/>
                <w:kern w:val="0"/>
                <w:sz w:val="22"/>
              </w:rPr>
              <w:t>75</w:t>
            </w:r>
          </w:p>
        </w:tc>
        <w:tc>
          <w:tcPr>
            <w:tcW w:w="5426" w:type="dxa"/>
            <w:tcBorders>
              <w:top w:val="nil"/>
              <w:left w:val="nil"/>
              <w:bottom w:val="single" w:sz="4" w:space="0" w:color="auto"/>
              <w:right w:val="single" w:sz="4" w:space="0" w:color="auto"/>
            </w:tcBorders>
            <w:shd w:val="clear" w:color="auto" w:fill="auto"/>
            <w:noWrap/>
            <w:vAlign w:val="center"/>
            <w:hideMark/>
          </w:tcPr>
          <w:p w:rsidR="003B33E8" w:rsidRPr="0006481E" w:rsidRDefault="003B33E8" w:rsidP="009E5937">
            <w:pPr>
              <w:widowControl/>
              <w:jc w:val="left"/>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弱視を診断でき、年齢と治療時期との関係を理解している．</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left"/>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r>
      <w:tr w:rsidR="00031EAB" w:rsidRPr="0006481E" w:rsidTr="00031EAB">
        <w:trPr>
          <w:trHeight w:val="540"/>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明朝" w:hAnsi="ＭＳ 明朝" w:cs="ＭＳ Ｐゴシック"/>
                <w:color w:val="000000"/>
                <w:kern w:val="0"/>
                <w:sz w:val="22"/>
              </w:rPr>
            </w:pPr>
            <w:r w:rsidRPr="0006481E">
              <w:rPr>
                <w:rFonts w:ascii="ＭＳ 明朝" w:hAnsi="ＭＳ 明朝" w:cs="ＭＳ Ｐゴシック" w:hint="eastAsia"/>
                <w:color w:val="000000"/>
                <w:kern w:val="0"/>
                <w:sz w:val="22"/>
              </w:rPr>
              <w:t>76</w:t>
            </w:r>
          </w:p>
        </w:tc>
        <w:tc>
          <w:tcPr>
            <w:tcW w:w="5426" w:type="dxa"/>
            <w:tcBorders>
              <w:top w:val="nil"/>
              <w:left w:val="nil"/>
              <w:bottom w:val="single" w:sz="4" w:space="0" w:color="auto"/>
              <w:right w:val="single" w:sz="4" w:space="0" w:color="auto"/>
            </w:tcBorders>
            <w:shd w:val="clear" w:color="auto" w:fill="auto"/>
            <w:noWrap/>
            <w:vAlign w:val="center"/>
            <w:hideMark/>
          </w:tcPr>
          <w:p w:rsidR="003B33E8" w:rsidRPr="0006481E" w:rsidRDefault="003B33E8" w:rsidP="009E5937">
            <w:pPr>
              <w:widowControl/>
              <w:jc w:val="left"/>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眼鏡処方ができる．</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left"/>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 xml:space="preserve">　</w:t>
            </w:r>
          </w:p>
        </w:tc>
      </w:tr>
      <w:tr w:rsidR="00031EAB" w:rsidRPr="0006481E" w:rsidTr="00031EAB">
        <w:trPr>
          <w:trHeight w:val="540"/>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明朝" w:hAnsi="ＭＳ 明朝" w:cs="ＭＳ Ｐゴシック"/>
                <w:color w:val="000000"/>
                <w:kern w:val="0"/>
                <w:sz w:val="22"/>
              </w:rPr>
            </w:pPr>
            <w:r w:rsidRPr="0006481E">
              <w:rPr>
                <w:rFonts w:ascii="ＭＳ 明朝" w:hAnsi="ＭＳ 明朝" w:cs="ＭＳ Ｐゴシック" w:hint="eastAsia"/>
                <w:color w:val="000000"/>
                <w:kern w:val="0"/>
                <w:sz w:val="22"/>
              </w:rPr>
              <w:t>77</w:t>
            </w:r>
          </w:p>
        </w:tc>
        <w:tc>
          <w:tcPr>
            <w:tcW w:w="5426" w:type="dxa"/>
            <w:tcBorders>
              <w:top w:val="nil"/>
              <w:left w:val="nil"/>
              <w:bottom w:val="single" w:sz="4" w:space="0" w:color="auto"/>
              <w:right w:val="single" w:sz="4" w:space="0" w:color="auto"/>
            </w:tcBorders>
            <w:shd w:val="clear" w:color="auto" w:fill="auto"/>
            <w:noWrap/>
            <w:vAlign w:val="center"/>
            <w:hideMark/>
          </w:tcPr>
          <w:p w:rsidR="003B33E8" w:rsidRPr="0006481E" w:rsidRDefault="003B33E8" w:rsidP="009E5937">
            <w:pPr>
              <w:widowControl/>
              <w:jc w:val="left"/>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両眼視機能検査ができる．</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left"/>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 xml:space="preserve">　</w:t>
            </w:r>
          </w:p>
        </w:tc>
      </w:tr>
      <w:tr w:rsidR="00031EAB" w:rsidRPr="0006481E" w:rsidTr="00031EAB">
        <w:trPr>
          <w:trHeight w:val="540"/>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明朝" w:hAnsi="ＭＳ 明朝" w:cs="ＭＳ Ｐゴシック"/>
                <w:color w:val="000000"/>
                <w:kern w:val="0"/>
                <w:sz w:val="22"/>
              </w:rPr>
            </w:pPr>
            <w:r w:rsidRPr="0006481E">
              <w:rPr>
                <w:rFonts w:ascii="ＭＳ 明朝" w:hAnsi="ＭＳ 明朝" w:cs="ＭＳ Ｐゴシック" w:hint="eastAsia"/>
                <w:color w:val="000000"/>
                <w:kern w:val="0"/>
                <w:sz w:val="22"/>
              </w:rPr>
              <w:t>78</w:t>
            </w:r>
          </w:p>
        </w:tc>
        <w:tc>
          <w:tcPr>
            <w:tcW w:w="5426" w:type="dxa"/>
            <w:tcBorders>
              <w:top w:val="nil"/>
              <w:left w:val="nil"/>
              <w:bottom w:val="single" w:sz="4" w:space="0" w:color="auto"/>
              <w:right w:val="single" w:sz="4" w:space="0" w:color="auto"/>
            </w:tcBorders>
            <w:shd w:val="clear" w:color="auto" w:fill="auto"/>
            <w:noWrap/>
            <w:vAlign w:val="center"/>
            <w:hideMark/>
          </w:tcPr>
          <w:p w:rsidR="003B33E8" w:rsidRPr="0006481E" w:rsidRDefault="003B33E8" w:rsidP="009E5937">
            <w:pPr>
              <w:widowControl/>
              <w:jc w:val="left"/>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斜視の手術適応を判断できる．</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left"/>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r>
      <w:tr w:rsidR="00031EAB" w:rsidRPr="0006481E" w:rsidTr="00031EAB">
        <w:trPr>
          <w:trHeight w:val="540"/>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明朝" w:hAnsi="ＭＳ 明朝" w:cs="ＭＳ Ｐゴシック"/>
                <w:color w:val="000000"/>
                <w:kern w:val="0"/>
                <w:sz w:val="22"/>
              </w:rPr>
            </w:pPr>
            <w:r w:rsidRPr="0006481E">
              <w:rPr>
                <w:rFonts w:ascii="ＭＳ 明朝" w:hAnsi="ＭＳ 明朝" w:cs="ＭＳ Ｐゴシック" w:hint="eastAsia"/>
                <w:color w:val="000000"/>
                <w:kern w:val="0"/>
                <w:sz w:val="22"/>
              </w:rPr>
              <w:t>79</w:t>
            </w:r>
          </w:p>
        </w:tc>
        <w:tc>
          <w:tcPr>
            <w:tcW w:w="5426" w:type="dxa"/>
            <w:tcBorders>
              <w:top w:val="nil"/>
              <w:left w:val="nil"/>
              <w:bottom w:val="single" w:sz="4" w:space="0" w:color="auto"/>
              <w:right w:val="single" w:sz="4" w:space="0" w:color="auto"/>
            </w:tcBorders>
            <w:shd w:val="clear" w:color="auto" w:fill="auto"/>
            <w:noWrap/>
            <w:vAlign w:val="center"/>
            <w:hideMark/>
          </w:tcPr>
          <w:p w:rsidR="003B33E8" w:rsidRPr="0006481E" w:rsidRDefault="003B33E8" w:rsidP="009E5937">
            <w:pPr>
              <w:widowControl/>
              <w:jc w:val="left"/>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コンタクトレンズのフィッティングチェックができる．</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left"/>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 xml:space="preserve">　</w:t>
            </w:r>
          </w:p>
        </w:tc>
      </w:tr>
      <w:tr w:rsidR="00031EAB" w:rsidRPr="0006481E" w:rsidTr="00031EAB">
        <w:trPr>
          <w:trHeight w:val="540"/>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明朝" w:hAnsi="ＭＳ 明朝" w:cs="ＭＳ Ｐゴシック"/>
                <w:color w:val="000000"/>
                <w:kern w:val="0"/>
                <w:sz w:val="22"/>
              </w:rPr>
            </w:pPr>
            <w:r w:rsidRPr="0006481E">
              <w:rPr>
                <w:rFonts w:ascii="ＭＳ 明朝" w:hAnsi="ＭＳ 明朝" w:cs="ＭＳ Ｐゴシック" w:hint="eastAsia"/>
                <w:color w:val="000000"/>
                <w:kern w:val="0"/>
                <w:sz w:val="22"/>
              </w:rPr>
              <w:t>80</w:t>
            </w:r>
          </w:p>
        </w:tc>
        <w:tc>
          <w:tcPr>
            <w:tcW w:w="5426" w:type="dxa"/>
            <w:tcBorders>
              <w:top w:val="nil"/>
              <w:left w:val="nil"/>
              <w:bottom w:val="single" w:sz="4" w:space="0" w:color="auto"/>
              <w:right w:val="single" w:sz="4" w:space="0" w:color="auto"/>
            </w:tcBorders>
            <w:shd w:val="clear" w:color="auto" w:fill="auto"/>
            <w:noWrap/>
            <w:vAlign w:val="center"/>
            <w:hideMark/>
          </w:tcPr>
          <w:p w:rsidR="003B33E8" w:rsidRPr="0006481E" w:rsidRDefault="003B33E8" w:rsidP="009E5937">
            <w:pPr>
              <w:widowControl/>
              <w:jc w:val="left"/>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屈折矯正手術の適応を理解している．</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left"/>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w:t>
            </w:r>
          </w:p>
        </w:tc>
      </w:tr>
      <w:tr w:rsidR="003B33E8" w:rsidRPr="0006481E" w:rsidTr="00031EAB">
        <w:trPr>
          <w:trHeight w:val="330"/>
        </w:trPr>
        <w:tc>
          <w:tcPr>
            <w:tcW w:w="528" w:type="dxa"/>
            <w:tcBorders>
              <w:top w:val="nil"/>
              <w:left w:val="nil"/>
              <w:bottom w:val="nil"/>
              <w:right w:val="nil"/>
            </w:tcBorders>
            <w:shd w:val="clear" w:color="auto" w:fill="auto"/>
            <w:noWrap/>
            <w:vAlign w:val="center"/>
            <w:hideMark/>
          </w:tcPr>
          <w:p w:rsidR="003B33E8" w:rsidRPr="0006481E" w:rsidRDefault="003B33E8" w:rsidP="009E5937">
            <w:pPr>
              <w:widowControl/>
              <w:jc w:val="left"/>
              <w:rPr>
                <w:rFonts w:ascii="ＭＳ 明朝" w:hAnsi="ＭＳ 明朝" w:cs="ＭＳ Ｐゴシック"/>
                <w:color w:val="000000"/>
                <w:kern w:val="0"/>
                <w:sz w:val="22"/>
              </w:rPr>
            </w:pPr>
          </w:p>
        </w:tc>
        <w:tc>
          <w:tcPr>
            <w:tcW w:w="8828" w:type="dxa"/>
            <w:gridSpan w:val="5"/>
            <w:tcBorders>
              <w:top w:val="nil"/>
              <w:left w:val="nil"/>
              <w:bottom w:val="nil"/>
            </w:tcBorders>
            <w:shd w:val="clear" w:color="auto" w:fill="auto"/>
            <w:noWrap/>
            <w:vAlign w:val="center"/>
            <w:hideMark/>
          </w:tcPr>
          <w:p w:rsidR="003B33E8" w:rsidRPr="0006481E" w:rsidRDefault="003B33E8" w:rsidP="009E5937">
            <w:pPr>
              <w:widowControl/>
              <w:jc w:val="left"/>
              <w:rPr>
                <w:rFonts w:ascii="ＭＳ Ｐゴシック" w:eastAsia="ＭＳ Ｐゴシック" w:hAnsi="ＭＳ Ｐゴシック" w:cs="ＭＳ Ｐゴシック"/>
                <w:color w:val="000000"/>
                <w:kern w:val="0"/>
                <w:sz w:val="22"/>
              </w:rPr>
            </w:pPr>
          </w:p>
        </w:tc>
      </w:tr>
      <w:tr w:rsidR="003B33E8" w:rsidRPr="0006481E" w:rsidTr="00031EAB">
        <w:trPr>
          <w:trHeight w:val="510"/>
        </w:trPr>
        <w:tc>
          <w:tcPr>
            <w:tcW w:w="595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B33E8" w:rsidRPr="0006481E" w:rsidRDefault="003B33E8" w:rsidP="009E5937">
            <w:pPr>
              <w:widowControl/>
              <w:ind w:firstLineChars="150" w:firstLine="330"/>
              <w:rPr>
                <w:rFonts w:ascii="ＭＳ Ｐゴシック" w:eastAsia="ＭＳ Ｐゴシック" w:hAnsi="ＭＳ Ｐゴシック" w:cs="ＭＳ Ｐゴシック"/>
                <w:color w:val="000000"/>
                <w:kern w:val="0"/>
                <w:sz w:val="22"/>
              </w:rPr>
            </w:pPr>
            <w:r w:rsidRPr="0006481E">
              <w:rPr>
                <w:rFonts w:ascii="ＭＳ Ｐゴシック" w:eastAsia="ＭＳ Ｐゴシック" w:hAnsi="ＭＳ Ｐゴシック" w:cs="ＭＳ Ｐゴシック" w:hint="eastAsia"/>
                <w:color w:val="000000"/>
                <w:kern w:val="0"/>
                <w:sz w:val="22"/>
              </w:rPr>
              <w:t>神経眼科・眼窩・眼付属器</w:t>
            </w:r>
            <w:r w:rsidR="00705F71">
              <w:rPr>
                <w:rFonts w:ascii="ＭＳ Ｐゴシック" w:eastAsia="ＭＳ Ｐゴシック" w:hAnsi="ＭＳ Ｐゴシック" w:cs="ＭＳ Ｐゴシック" w:hint="eastAsia"/>
                <w:color w:val="000000"/>
                <w:kern w:val="0"/>
                <w:sz w:val="22"/>
              </w:rPr>
              <w:t xml:space="preserve">　　　　　　　　　　　　　　</w:t>
            </w:r>
            <w:r w:rsidR="00705F71" w:rsidRPr="00705F71">
              <w:rPr>
                <w:rFonts w:ascii="ＭＳ Ｐゴシック" w:eastAsia="ＭＳ Ｐゴシック" w:hAnsi="ＭＳ Ｐゴシック" w:cs="ＭＳ Ｐゴシック" w:hint="eastAsia"/>
                <w:color w:val="000000"/>
                <w:kern w:val="0"/>
                <w:sz w:val="22"/>
              </w:rPr>
              <w:t>研修年度</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06481E" w:rsidRDefault="003B33E8" w:rsidP="009E5937">
            <w:pPr>
              <w:widowControl/>
              <w:jc w:val="center"/>
              <w:rPr>
                <w:rFonts w:ascii="ＭＳ Ｐゴシック" w:eastAsia="ＭＳ Ｐゴシック" w:hAnsi="ＭＳ Ｐゴシック" w:cs="ＭＳ Ｐゴシック"/>
                <w:color w:val="000000"/>
                <w:kern w:val="0"/>
                <w:sz w:val="22"/>
              </w:rPr>
            </w:pPr>
            <w:r w:rsidRPr="0006481E">
              <w:rPr>
                <w:rFonts w:ascii="ＭＳ Ｐゴシック" w:eastAsia="ＭＳ Ｐゴシック" w:hAnsi="ＭＳ Ｐゴシック" w:cs="ＭＳ Ｐゴシック" w:hint="eastAsia"/>
                <w:color w:val="000000"/>
                <w:kern w:val="0"/>
                <w:sz w:val="22"/>
              </w:rPr>
              <w:t>1年目</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06481E" w:rsidRDefault="003B33E8" w:rsidP="009E5937">
            <w:pPr>
              <w:widowControl/>
              <w:jc w:val="center"/>
              <w:rPr>
                <w:rFonts w:ascii="ＭＳ Ｐゴシック" w:eastAsia="ＭＳ Ｐゴシック" w:hAnsi="ＭＳ Ｐゴシック" w:cs="ＭＳ Ｐゴシック"/>
                <w:color w:val="000000"/>
                <w:kern w:val="0"/>
                <w:sz w:val="22"/>
              </w:rPr>
            </w:pPr>
            <w:r w:rsidRPr="0006481E">
              <w:rPr>
                <w:rFonts w:ascii="ＭＳ Ｐゴシック" w:eastAsia="ＭＳ Ｐゴシック" w:hAnsi="ＭＳ Ｐゴシック" w:cs="ＭＳ Ｐゴシック" w:hint="eastAsia"/>
                <w:color w:val="000000"/>
                <w:kern w:val="0"/>
                <w:sz w:val="22"/>
              </w:rPr>
              <w:t>2年目</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06481E" w:rsidRDefault="003B33E8" w:rsidP="009E5937">
            <w:pPr>
              <w:widowControl/>
              <w:jc w:val="center"/>
              <w:rPr>
                <w:rFonts w:ascii="ＭＳ Ｐゴシック" w:eastAsia="ＭＳ Ｐゴシック" w:hAnsi="ＭＳ Ｐゴシック" w:cs="ＭＳ Ｐゴシック"/>
                <w:color w:val="000000"/>
                <w:kern w:val="0"/>
                <w:sz w:val="22"/>
              </w:rPr>
            </w:pPr>
            <w:r w:rsidRPr="0006481E">
              <w:rPr>
                <w:rFonts w:ascii="ＭＳ Ｐゴシック" w:eastAsia="ＭＳ Ｐゴシック" w:hAnsi="ＭＳ Ｐゴシック" w:cs="ＭＳ Ｐゴシック" w:hint="eastAsia"/>
                <w:color w:val="000000"/>
                <w:kern w:val="0"/>
                <w:sz w:val="22"/>
              </w:rPr>
              <w:t>3年目</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06481E" w:rsidRDefault="003B33E8" w:rsidP="009E5937">
            <w:pPr>
              <w:widowControl/>
              <w:jc w:val="center"/>
              <w:rPr>
                <w:rFonts w:ascii="ＭＳ Ｐゴシック" w:eastAsia="ＭＳ Ｐゴシック" w:hAnsi="ＭＳ Ｐゴシック" w:cs="ＭＳ Ｐゴシック"/>
                <w:color w:val="000000"/>
                <w:kern w:val="0"/>
                <w:sz w:val="22"/>
              </w:rPr>
            </w:pPr>
            <w:r w:rsidRPr="0006481E">
              <w:rPr>
                <w:rFonts w:ascii="ＭＳ Ｐゴシック" w:eastAsia="ＭＳ Ｐゴシック" w:hAnsi="ＭＳ Ｐゴシック" w:cs="ＭＳ Ｐゴシック" w:hint="eastAsia"/>
                <w:color w:val="000000"/>
                <w:kern w:val="0"/>
                <w:sz w:val="22"/>
              </w:rPr>
              <w:t>4年目</w:t>
            </w:r>
          </w:p>
        </w:tc>
      </w:tr>
      <w:tr w:rsidR="00031EAB" w:rsidRPr="0006481E" w:rsidTr="00031EAB">
        <w:trPr>
          <w:trHeight w:val="510"/>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明朝" w:hAnsi="ＭＳ 明朝" w:cs="ＭＳ Ｐゴシック"/>
                <w:color w:val="000000"/>
                <w:kern w:val="0"/>
                <w:sz w:val="22"/>
              </w:rPr>
            </w:pPr>
            <w:r w:rsidRPr="0006481E">
              <w:rPr>
                <w:rFonts w:ascii="ＭＳ 明朝" w:hAnsi="ＭＳ 明朝" w:cs="ＭＳ Ｐゴシック" w:hint="eastAsia"/>
                <w:color w:val="000000"/>
                <w:kern w:val="0"/>
                <w:sz w:val="22"/>
              </w:rPr>
              <w:t>81</w:t>
            </w:r>
          </w:p>
        </w:tc>
        <w:tc>
          <w:tcPr>
            <w:tcW w:w="5426" w:type="dxa"/>
            <w:tcBorders>
              <w:top w:val="single" w:sz="4" w:space="0" w:color="auto"/>
              <w:left w:val="nil"/>
              <w:bottom w:val="single" w:sz="4" w:space="0" w:color="auto"/>
              <w:right w:val="single" w:sz="4" w:space="0" w:color="000000"/>
            </w:tcBorders>
            <w:shd w:val="clear" w:color="auto" w:fill="auto"/>
            <w:noWrap/>
            <w:vAlign w:val="center"/>
            <w:hideMark/>
          </w:tcPr>
          <w:p w:rsidR="003B33E8" w:rsidRPr="0006481E" w:rsidRDefault="003B33E8" w:rsidP="009E5937">
            <w:pPr>
              <w:widowControl/>
              <w:jc w:val="left"/>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瞳孔検査ができ、結果を評価できる．</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6B6270" w:rsidRDefault="003B33E8" w:rsidP="009E5937">
            <w:pPr>
              <w:widowControl/>
              <w:jc w:val="center"/>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6B6270" w:rsidRDefault="003B33E8" w:rsidP="009E5937">
            <w:pPr>
              <w:widowControl/>
              <w:jc w:val="center"/>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6B6270" w:rsidRDefault="003B33E8" w:rsidP="009E5937">
            <w:pPr>
              <w:widowControl/>
              <w:jc w:val="center"/>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6B6270" w:rsidRDefault="003B33E8" w:rsidP="009E5937">
            <w:pPr>
              <w:widowControl/>
              <w:jc w:val="left"/>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 xml:space="preserve">　</w:t>
            </w:r>
          </w:p>
        </w:tc>
      </w:tr>
      <w:tr w:rsidR="00031EAB" w:rsidRPr="0006481E" w:rsidTr="00031EAB">
        <w:trPr>
          <w:trHeight w:val="510"/>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明朝" w:hAnsi="ＭＳ 明朝" w:cs="ＭＳ Ｐゴシック"/>
                <w:color w:val="000000"/>
                <w:kern w:val="0"/>
                <w:sz w:val="22"/>
              </w:rPr>
            </w:pPr>
            <w:r w:rsidRPr="0006481E">
              <w:rPr>
                <w:rFonts w:ascii="ＭＳ 明朝" w:hAnsi="ＭＳ 明朝" w:cs="ＭＳ Ｐゴシック" w:hint="eastAsia"/>
                <w:color w:val="000000"/>
                <w:kern w:val="0"/>
                <w:sz w:val="22"/>
              </w:rPr>
              <w:t>82</w:t>
            </w:r>
          </w:p>
        </w:tc>
        <w:tc>
          <w:tcPr>
            <w:tcW w:w="5426" w:type="dxa"/>
            <w:tcBorders>
              <w:top w:val="nil"/>
              <w:left w:val="nil"/>
              <w:bottom w:val="single" w:sz="4" w:space="0" w:color="auto"/>
              <w:right w:val="single" w:sz="4" w:space="0" w:color="000000"/>
            </w:tcBorders>
            <w:shd w:val="clear" w:color="auto" w:fill="auto"/>
            <w:noWrap/>
            <w:vAlign w:val="center"/>
            <w:hideMark/>
          </w:tcPr>
          <w:p w:rsidR="003B33E8" w:rsidRPr="0006481E" w:rsidRDefault="003B33E8" w:rsidP="009E5937">
            <w:pPr>
              <w:widowControl/>
              <w:jc w:val="left"/>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色覚検査ができ、結果を評価できる．</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6B6270" w:rsidRDefault="003B33E8" w:rsidP="009E5937">
            <w:pPr>
              <w:widowControl/>
              <w:jc w:val="center"/>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6B6270" w:rsidRDefault="003B33E8" w:rsidP="009E5937">
            <w:pPr>
              <w:widowControl/>
              <w:jc w:val="center"/>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6B6270" w:rsidRDefault="003B33E8" w:rsidP="009E5937">
            <w:pPr>
              <w:widowControl/>
              <w:jc w:val="center"/>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6B6270" w:rsidRDefault="003B33E8" w:rsidP="009E5937">
            <w:pPr>
              <w:widowControl/>
              <w:jc w:val="left"/>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 xml:space="preserve">　</w:t>
            </w:r>
          </w:p>
        </w:tc>
      </w:tr>
      <w:tr w:rsidR="00031EAB" w:rsidRPr="0006481E" w:rsidTr="00031EAB">
        <w:trPr>
          <w:trHeight w:val="510"/>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明朝" w:hAnsi="ＭＳ 明朝" w:cs="ＭＳ Ｐゴシック"/>
                <w:color w:val="000000"/>
                <w:kern w:val="0"/>
                <w:sz w:val="22"/>
              </w:rPr>
            </w:pPr>
            <w:r w:rsidRPr="0006481E">
              <w:rPr>
                <w:rFonts w:ascii="ＭＳ 明朝" w:hAnsi="ＭＳ 明朝" w:cs="ＭＳ Ｐゴシック" w:hint="eastAsia"/>
                <w:color w:val="000000"/>
                <w:kern w:val="0"/>
                <w:sz w:val="22"/>
              </w:rPr>
              <w:t>83</w:t>
            </w:r>
          </w:p>
        </w:tc>
        <w:tc>
          <w:tcPr>
            <w:tcW w:w="5426" w:type="dxa"/>
            <w:tcBorders>
              <w:top w:val="single" w:sz="4" w:space="0" w:color="auto"/>
              <w:left w:val="nil"/>
              <w:bottom w:val="single" w:sz="4" w:space="0" w:color="auto"/>
              <w:right w:val="single" w:sz="4" w:space="0" w:color="000000"/>
            </w:tcBorders>
            <w:shd w:val="clear" w:color="auto" w:fill="auto"/>
            <w:vAlign w:val="center"/>
            <w:hideMark/>
          </w:tcPr>
          <w:p w:rsidR="003B33E8" w:rsidRPr="0006481E" w:rsidRDefault="003B33E8" w:rsidP="009E5937">
            <w:pPr>
              <w:widowControl/>
              <w:jc w:val="left"/>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むき運動・ひき運動検査、Hess赤緑試験ができ、結果を評価できる．</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6B6270" w:rsidRDefault="003B33E8" w:rsidP="009E5937">
            <w:pPr>
              <w:widowControl/>
              <w:jc w:val="center"/>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6B6270" w:rsidRDefault="003B33E8" w:rsidP="009E5937">
            <w:pPr>
              <w:widowControl/>
              <w:jc w:val="center"/>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6B6270" w:rsidRDefault="003B33E8" w:rsidP="009E5937">
            <w:pPr>
              <w:widowControl/>
              <w:jc w:val="center"/>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6B6270" w:rsidRDefault="003B33E8" w:rsidP="009E5937">
            <w:pPr>
              <w:widowControl/>
              <w:jc w:val="left"/>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 xml:space="preserve">　</w:t>
            </w:r>
          </w:p>
        </w:tc>
      </w:tr>
      <w:tr w:rsidR="00031EAB" w:rsidRPr="0006481E" w:rsidTr="00214270">
        <w:trPr>
          <w:trHeight w:val="485"/>
        </w:trPr>
        <w:tc>
          <w:tcPr>
            <w:tcW w:w="528"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明朝" w:hAnsi="ＭＳ 明朝" w:cs="ＭＳ Ｐゴシック"/>
                <w:color w:val="000000"/>
                <w:kern w:val="0"/>
                <w:sz w:val="22"/>
              </w:rPr>
            </w:pPr>
            <w:r w:rsidRPr="0006481E">
              <w:rPr>
                <w:rFonts w:ascii="ＭＳ 明朝" w:hAnsi="ＭＳ 明朝" w:cs="ＭＳ Ｐゴシック" w:hint="eastAsia"/>
                <w:color w:val="000000"/>
                <w:kern w:val="0"/>
                <w:sz w:val="22"/>
              </w:rPr>
              <w:t>84</w:t>
            </w:r>
          </w:p>
        </w:tc>
        <w:tc>
          <w:tcPr>
            <w:tcW w:w="5426" w:type="dxa"/>
            <w:tcBorders>
              <w:top w:val="single" w:sz="4" w:space="0" w:color="000000"/>
              <w:left w:val="nil"/>
              <w:bottom w:val="single" w:sz="4" w:space="0" w:color="auto"/>
              <w:right w:val="single" w:sz="4" w:space="0" w:color="000000"/>
            </w:tcBorders>
            <w:shd w:val="clear" w:color="auto" w:fill="auto"/>
            <w:noWrap/>
            <w:vAlign w:val="center"/>
            <w:hideMark/>
          </w:tcPr>
          <w:p w:rsidR="003B33E8" w:rsidRPr="0006481E" w:rsidRDefault="003B33E8" w:rsidP="009E5937">
            <w:pPr>
              <w:widowControl/>
              <w:jc w:val="left"/>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視神経乳頭の腫脹・萎縮を評価できる．</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6B6270" w:rsidRDefault="003B33E8" w:rsidP="009E5937">
            <w:pPr>
              <w:widowControl/>
              <w:jc w:val="center"/>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6B6270" w:rsidRDefault="003B33E8" w:rsidP="009E5937">
            <w:pPr>
              <w:widowControl/>
              <w:jc w:val="center"/>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6B6270" w:rsidRDefault="003B33E8" w:rsidP="009E5937">
            <w:pPr>
              <w:widowControl/>
              <w:jc w:val="center"/>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6B6270" w:rsidRDefault="003B33E8" w:rsidP="009E5937">
            <w:pPr>
              <w:widowControl/>
              <w:jc w:val="left"/>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 xml:space="preserve">　</w:t>
            </w:r>
          </w:p>
        </w:tc>
      </w:tr>
      <w:tr w:rsidR="00031EAB" w:rsidRPr="0006481E" w:rsidTr="00031EAB">
        <w:trPr>
          <w:trHeight w:val="510"/>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明朝" w:hAnsi="ＭＳ 明朝" w:cs="ＭＳ Ｐゴシック"/>
                <w:color w:val="000000"/>
                <w:kern w:val="0"/>
                <w:sz w:val="22"/>
              </w:rPr>
            </w:pPr>
            <w:r w:rsidRPr="0006481E">
              <w:rPr>
                <w:rFonts w:ascii="ＭＳ 明朝" w:hAnsi="ＭＳ 明朝" w:cs="ＭＳ Ｐゴシック" w:hint="eastAsia"/>
                <w:color w:val="000000"/>
                <w:kern w:val="0"/>
                <w:sz w:val="22"/>
              </w:rPr>
              <w:t>85</w:t>
            </w:r>
          </w:p>
        </w:tc>
        <w:tc>
          <w:tcPr>
            <w:tcW w:w="5426" w:type="dxa"/>
            <w:tcBorders>
              <w:top w:val="nil"/>
              <w:left w:val="nil"/>
              <w:bottom w:val="single" w:sz="4" w:space="0" w:color="auto"/>
              <w:right w:val="single" w:sz="4" w:space="0" w:color="000000"/>
            </w:tcBorders>
            <w:shd w:val="clear" w:color="auto" w:fill="auto"/>
            <w:noWrap/>
            <w:vAlign w:val="center"/>
            <w:hideMark/>
          </w:tcPr>
          <w:p w:rsidR="003B33E8" w:rsidRPr="0006481E" w:rsidRDefault="003B33E8" w:rsidP="009E5937">
            <w:pPr>
              <w:widowControl/>
              <w:jc w:val="left"/>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涙液分泌・導涙検査ができる．</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6B6270" w:rsidRDefault="003B33E8" w:rsidP="009E5937">
            <w:pPr>
              <w:widowControl/>
              <w:jc w:val="center"/>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6B6270" w:rsidRDefault="003B33E8" w:rsidP="009E5937">
            <w:pPr>
              <w:widowControl/>
              <w:jc w:val="center"/>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6B6270" w:rsidRDefault="003B33E8" w:rsidP="009E5937">
            <w:pPr>
              <w:widowControl/>
              <w:jc w:val="center"/>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6B6270" w:rsidRDefault="003B33E8" w:rsidP="009E5937">
            <w:pPr>
              <w:widowControl/>
              <w:jc w:val="left"/>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 xml:space="preserve">　</w:t>
            </w:r>
          </w:p>
        </w:tc>
      </w:tr>
      <w:tr w:rsidR="00031EAB" w:rsidRPr="0006481E" w:rsidTr="00031EAB">
        <w:trPr>
          <w:trHeight w:val="510"/>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明朝" w:hAnsi="ＭＳ 明朝" w:cs="ＭＳ Ｐゴシック"/>
                <w:color w:val="000000"/>
                <w:kern w:val="0"/>
                <w:sz w:val="22"/>
              </w:rPr>
            </w:pPr>
            <w:r w:rsidRPr="0006481E">
              <w:rPr>
                <w:rFonts w:ascii="ＭＳ 明朝" w:hAnsi="ＭＳ 明朝" w:cs="ＭＳ Ｐゴシック" w:hint="eastAsia"/>
                <w:color w:val="000000"/>
                <w:kern w:val="0"/>
                <w:sz w:val="22"/>
              </w:rPr>
              <w:t>86</w:t>
            </w:r>
          </w:p>
        </w:tc>
        <w:tc>
          <w:tcPr>
            <w:tcW w:w="5426" w:type="dxa"/>
            <w:tcBorders>
              <w:top w:val="single" w:sz="4" w:space="0" w:color="auto"/>
              <w:left w:val="nil"/>
              <w:bottom w:val="single" w:sz="4" w:space="0" w:color="auto"/>
              <w:right w:val="single" w:sz="4" w:space="0" w:color="000000"/>
            </w:tcBorders>
            <w:shd w:val="clear" w:color="auto" w:fill="auto"/>
            <w:noWrap/>
            <w:vAlign w:val="center"/>
            <w:hideMark/>
          </w:tcPr>
          <w:p w:rsidR="003B33E8" w:rsidRPr="0006481E" w:rsidRDefault="003B33E8" w:rsidP="009E5937">
            <w:pPr>
              <w:widowControl/>
              <w:jc w:val="left"/>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眼窩の画像を評価できる．</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6B6270" w:rsidRDefault="003B33E8" w:rsidP="009E5937">
            <w:pPr>
              <w:widowControl/>
              <w:jc w:val="center"/>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6B6270" w:rsidRDefault="003B33E8" w:rsidP="009E5937">
            <w:pPr>
              <w:widowControl/>
              <w:jc w:val="center"/>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6B6270" w:rsidRDefault="003B33E8" w:rsidP="009E5937">
            <w:pPr>
              <w:widowControl/>
              <w:jc w:val="center"/>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6B6270" w:rsidRDefault="003B33E8" w:rsidP="009E5937">
            <w:pPr>
              <w:widowControl/>
              <w:jc w:val="left"/>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 xml:space="preserve">　</w:t>
            </w:r>
          </w:p>
        </w:tc>
      </w:tr>
      <w:tr w:rsidR="00031EAB" w:rsidRPr="0006481E" w:rsidTr="00951D96">
        <w:trPr>
          <w:trHeight w:val="510"/>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明朝" w:hAnsi="ＭＳ 明朝" w:cs="ＭＳ Ｐゴシック"/>
                <w:color w:val="000000"/>
                <w:kern w:val="0"/>
                <w:sz w:val="22"/>
              </w:rPr>
            </w:pPr>
            <w:r w:rsidRPr="0006481E">
              <w:rPr>
                <w:rFonts w:ascii="ＭＳ 明朝" w:hAnsi="ＭＳ 明朝" w:cs="ＭＳ Ｐゴシック" w:hint="eastAsia"/>
                <w:color w:val="000000"/>
                <w:kern w:val="0"/>
                <w:sz w:val="22"/>
              </w:rPr>
              <w:t>87</w:t>
            </w:r>
          </w:p>
        </w:tc>
        <w:tc>
          <w:tcPr>
            <w:tcW w:w="5426" w:type="dxa"/>
            <w:tcBorders>
              <w:top w:val="single" w:sz="4" w:space="0" w:color="auto"/>
              <w:left w:val="nil"/>
              <w:bottom w:val="single" w:sz="4" w:space="0" w:color="auto"/>
              <w:right w:val="single" w:sz="4" w:space="0" w:color="000000"/>
            </w:tcBorders>
            <w:shd w:val="clear" w:color="auto" w:fill="auto"/>
            <w:noWrap/>
            <w:vAlign w:val="center"/>
            <w:hideMark/>
          </w:tcPr>
          <w:p w:rsidR="003B33E8" w:rsidRPr="0006481E" w:rsidRDefault="003B33E8" w:rsidP="009E5937">
            <w:pPr>
              <w:widowControl/>
              <w:jc w:val="left"/>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半盲の原因部位を診断できる．</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6B6270" w:rsidRDefault="003B33E8" w:rsidP="009E5937">
            <w:pPr>
              <w:widowControl/>
              <w:jc w:val="center"/>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6B6270" w:rsidRDefault="003B33E8" w:rsidP="009E5937">
            <w:pPr>
              <w:widowControl/>
              <w:jc w:val="center"/>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6B6270" w:rsidRDefault="003B33E8" w:rsidP="009E5937">
            <w:pPr>
              <w:widowControl/>
              <w:jc w:val="center"/>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6B6270" w:rsidRDefault="003B33E8" w:rsidP="009E5937">
            <w:pPr>
              <w:widowControl/>
              <w:jc w:val="left"/>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 xml:space="preserve">　</w:t>
            </w:r>
          </w:p>
        </w:tc>
      </w:tr>
      <w:tr w:rsidR="00031EAB" w:rsidRPr="0006481E" w:rsidTr="00031EAB">
        <w:trPr>
          <w:trHeight w:val="510"/>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明朝" w:hAnsi="ＭＳ 明朝" w:cs="ＭＳ Ｐゴシック"/>
                <w:color w:val="000000"/>
                <w:kern w:val="0"/>
                <w:sz w:val="22"/>
              </w:rPr>
            </w:pPr>
            <w:r w:rsidRPr="0006481E">
              <w:rPr>
                <w:rFonts w:ascii="ＭＳ 明朝" w:hAnsi="ＭＳ 明朝" w:cs="ＭＳ Ｐゴシック" w:hint="eastAsia"/>
                <w:color w:val="000000"/>
                <w:kern w:val="0"/>
                <w:sz w:val="22"/>
              </w:rPr>
              <w:t>88</w:t>
            </w:r>
          </w:p>
        </w:tc>
        <w:tc>
          <w:tcPr>
            <w:tcW w:w="5426" w:type="dxa"/>
            <w:tcBorders>
              <w:top w:val="nil"/>
              <w:left w:val="nil"/>
              <w:bottom w:val="single" w:sz="4" w:space="0" w:color="auto"/>
              <w:right w:val="single" w:sz="4" w:space="0" w:color="000000"/>
            </w:tcBorders>
            <w:shd w:val="clear" w:color="auto" w:fill="auto"/>
            <w:noWrap/>
            <w:vAlign w:val="center"/>
            <w:hideMark/>
          </w:tcPr>
          <w:p w:rsidR="003B33E8" w:rsidRPr="0006481E" w:rsidRDefault="003B33E8" w:rsidP="009E5937">
            <w:pPr>
              <w:widowControl/>
              <w:jc w:val="left"/>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甲状腺眼症の症状を理解している．</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6B6270" w:rsidRDefault="003B33E8" w:rsidP="009E5937">
            <w:pPr>
              <w:widowControl/>
              <w:jc w:val="center"/>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6B6270" w:rsidRDefault="003B33E8" w:rsidP="009E5937">
            <w:pPr>
              <w:widowControl/>
              <w:jc w:val="center"/>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6B6270" w:rsidRDefault="003B33E8" w:rsidP="009E5937">
            <w:pPr>
              <w:widowControl/>
              <w:jc w:val="center"/>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6B6270" w:rsidRDefault="003B33E8" w:rsidP="009E5937">
            <w:pPr>
              <w:widowControl/>
              <w:jc w:val="left"/>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 xml:space="preserve">　</w:t>
            </w:r>
          </w:p>
        </w:tc>
      </w:tr>
      <w:tr w:rsidR="00031EAB" w:rsidRPr="0006481E" w:rsidTr="00031EAB">
        <w:trPr>
          <w:trHeight w:val="510"/>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明朝" w:hAnsi="ＭＳ 明朝" w:cs="ＭＳ Ｐゴシック"/>
                <w:color w:val="000000"/>
                <w:kern w:val="0"/>
                <w:sz w:val="22"/>
              </w:rPr>
            </w:pPr>
            <w:r w:rsidRPr="0006481E">
              <w:rPr>
                <w:rFonts w:ascii="ＭＳ 明朝" w:hAnsi="ＭＳ 明朝" w:cs="ＭＳ Ｐゴシック" w:hint="eastAsia"/>
                <w:color w:val="000000"/>
                <w:kern w:val="0"/>
                <w:sz w:val="22"/>
              </w:rPr>
              <w:t>89</w:t>
            </w:r>
          </w:p>
        </w:tc>
        <w:tc>
          <w:tcPr>
            <w:tcW w:w="5426" w:type="dxa"/>
            <w:tcBorders>
              <w:top w:val="nil"/>
              <w:left w:val="nil"/>
              <w:bottom w:val="single" w:sz="4" w:space="0" w:color="auto"/>
              <w:right w:val="single" w:sz="4" w:space="0" w:color="000000"/>
            </w:tcBorders>
            <w:shd w:val="clear" w:color="auto" w:fill="auto"/>
            <w:noWrap/>
            <w:vAlign w:val="center"/>
            <w:hideMark/>
          </w:tcPr>
          <w:p w:rsidR="003B33E8" w:rsidRPr="0006481E" w:rsidRDefault="003B33E8" w:rsidP="009E5937">
            <w:pPr>
              <w:widowControl/>
              <w:jc w:val="left"/>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眼球突出度を計測できる．</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6B6270" w:rsidRDefault="003B33E8" w:rsidP="009E5937">
            <w:pPr>
              <w:widowControl/>
              <w:jc w:val="center"/>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6B6270" w:rsidRDefault="003B33E8" w:rsidP="009E5937">
            <w:pPr>
              <w:widowControl/>
              <w:jc w:val="center"/>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6B6270" w:rsidRDefault="003B33E8" w:rsidP="009E5937">
            <w:pPr>
              <w:widowControl/>
              <w:jc w:val="center"/>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6B6270" w:rsidRDefault="003B33E8" w:rsidP="009E5937">
            <w:pPr>
              <w:widowControl/>
              <w:jc w:val="left"/>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 xml:space="preserve">　</w:t>
            </w:r>
          </w:p>
        </w:tc>
      </w:tr>
      <w:tr w:rsidR="00031EAB" w:rsidRPr="0006481E" w:rsidTr="00214270">
        <w:trPr>
          <w:trHeight w:val="757"/>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明朝" w:hAnsi="ＭＳ 明朝" w:cs="ＭＳ Ｐゴシック"/>
                <w:color w:val="000000"/>
                <w:kern w:val="0"/>
                <w:sz w:val="22"/>
              </w:rPr>
            </w:pPr>
            <w:r w:rsidRPr="0006481E">
              <w:rPr>
                <w:rFonts w:ascii="ＭＳ 明朝" w:hAnsi="ＭＳ 明朝" w:cs="ＭＳ Ｐゴシック" w:hint="eastAsia"/>
                <w:color w:val="000000"/>
                <w:kern w:val="0"/>
                <w:sz w:val="22"/>
              </w:rPr>
              <w:t>90</w:t>
            </w:r>
          </w:p>
        </w:tc>
        <w:tc>
          <w:tcPr>
            <w:tcW w:w="5426" w:type="dxa"/>
            <w:tcBorders>
              <w:top w:val="nil"/>
              <w:left w:val="nil"/>
              <w:bottom w:val="single" w:sz="4" w:space="0" w:color="auto"/>
              <w:right w:val="single" w:sz="4" w:space="0" w:color="000000"/>
            </w:tcBorders>
            <w:shd w:val="clear" w:color="auto" w:fill="auto"/>
            <w:noWrap/>
            <w:vAlign w:val="center"/>
            <w:hideMark/>
          </w:tcPr>
          <w:p w:rsidR="003B33E8" w:rsidRPr="0006481E" w:rsidRDefault="003B33E8" w:rsidP="009E5937">
            <w:pPr>
              <w:widowControl/>
              <w:jc w:val="left"/>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視神経、眼窩、眼付属器の外傷を診察し、治療の緊急性を判断できる．</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6B6270" w:rsidRDefault="003B33E8" w:rsidP="009E5937">
            <w:pPr>
              <w:widowControl/>
              <w:jc w:val="left"/>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6B6270" w:rsidRDefault="003B33E8" w:rsidP="009E5937">
            <w:pPr>
              <w:widowControl/>
              <w:jc w:val="center"/>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6B6270" w:rsidRDefault="003B33E8" w:rsidP="009E5937">
            <w:pPr>
              <w:widowControl/>
              <w:jc w:val="center"/>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33E8" w:rsidRPr="006B6270" w:rsidRDefault="003B33E8" w:rsidP="009E5937">
            <w:pPr>
              <w:widowControl/>
              <w:jc w:val="center"/>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w:t>
            </w:r>
          </w:p>
        </w:tc>
      </w:tr>
      <w:tr w:rsidR="003B33E8" w:rsidRPr="0006481E" w:rsidTr="00705F71">
        <w:trPr>
          <w:gridAfter w:val="5"/>
          <w:wAfter w:w="8828" w:type="dxa"/>
          <w:trHeight w:val="285"/>
        </w:trPr>
        <w:tc>
          <w:tcPr>
            <w:tcW w:w="528" w:type="dxa"/>
            <w:tcBorders>
              <w:top w:val="nil"/>
              <w:left w:val="nil"/>
              <w:bottom w:val="nil"/>
              <w:right w:val="nil"/>
            </w:tcBorders>
            <w:shd w:val="clear" w:color="auto" w:fill="auto"/>
            <w:noWrap/>
            <w:vAlign w:val="center"/>
            <w:hideMark/>
          </w:tcPr>
          <w:p w:rsidR="003B33E8" w:rsidRPr="0006481E" w:rsidRDefault="003B33E8" w:rsidP="00326C55">
            <w:pPr>
              <w:widowControl/>
              <w:rPr>
                <w:rFonts w:ascii="ＭＳ 明朝" w:hAnsi="ＭＳ 明朝" w:cs="ＭＳ Ｐゴシック"/>
                <w:color w:val="000000"/>
                <w:kern w:val="0"/>
                <w:sz w:val="22"/>
              </w:rPr>
            </w:pPr>
          </w:p>
        </w:tc>
      </w:tr>
      <w:tr w:rsidR="003B33E8" w:rsidRPr="0006481E" w:rsidTr="00031EAB">
        <w:trPr>
          <w:trHeight w:val="55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921186" w:rsidRDefault="003B33E8" w:rsidP="009E5937">
            <w:pPr>
              <w:widowControl/>
              <w:jc w:val="left"/>
              <w:rPr>
                <w:rFonts w:ascii="ＭＳ Ｐゴシック" w:eastAsia="ＭＳ Ｐゴシック" w:hAnsi="ＭＳ Ｐゴシック" w:cs="ＭＳ Ｐゴシック"/>
                <w:b/>
                <w:color w:val="000000"/>
                <w:kern w:val="0"/>
                <w:sz w:val="22"/>
              </w:rPr>
            </w:pPr>
            <w:r w:rsidRPr="0006481E">
              <w:rPr>
                <w:rFonts w:ascii="ＭＳ Ｐゴシック" w:eastAsia="ＭＳ Ｐゴシック" w:hAnsi="ＭＳ Ｐゴシック" w:cs="ＭＳ Ｐゴシック" w:hint="eastAsia"/>
                <w:color w:val="000000"/>
                <w:kern w:val="0"/>
                <w:sz w:val="22"/>
              </w:rPr>
              <w:t xml:space="preserve">　</w:t>
            </w:r>
            <w:r w:rsidRPr="00921186">
              <w:rPr>
                <w:rFonts w:ascii="ＭＳ Ｐゴシック" w:eastAsia="ＭＳ Ｐゴシック" w:hAnsi="ＭＳ Ｐゴシック" w:cs="ＭＳ Ｐゴシック" w:hint="eastAsia"/>
                <w:b/>
                <w:color w:val="000000"/>
                <w:kern w:val="0"/>
                <w:sz w:val="22"/>
              </w:rPr>
              <w:t>他科との連携</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Ｐゴシック" w:eastAsia="ＭＳ Ｐゴシック" w:hAnsi="ＭＳ Ｐゴシック" w:cs="ＭＳ Ｐゴシック"/>
                <w:color w:val="000000"/>
                <w:kern w:val="0"/>
                <w:sz w:val="22"/>
              </w:rPr>
            </w:pPr>
            <w:r w:rsidRPr="0006481E">
              <w:rPr>
                <w:rFonts w:ascii="ＭＳ Ｐゴシック" w:eastAsia="ＭＳ Ｐゴシック" w:hAnsi="ＭＳ Ｐゴシック" w:cs="ＭＳ Ｐゴシック" w:hint="eastAsia"/>
                <w:color w:val="000000"/>
                <w:kern w:val="0"/>
                <w:sz w:val="22"/>
              </w:rPr>
              <w:t>1年目</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Ｐゴシック" w:eastAsia="ＭＳ Ｐゴシック" w:hAnsi="ＭＳ Ｐゴシック" w:cs="ＭＳ Ｐゴシック"/>
                <w:color w:val="000000"/>
                <w:kern w:val="0"/>
                <w:sz w:val="22"/>
              </w:rPr>
            </w:pPr>
            <w:r w:rsidRPr="0006481E">
              <w:rPr>
                <w:rFonts w:ascii="ＭＳ Ｐゴシック" w:eastAsia="ＭＳ Ｐゴシック" w:hAnsi="ＭＳ Ｐゴシック" w:cs="ＭＳ Ｐゴシック" w:hint="eastAsia"/>
                <w:color w:val="000000"/>
                <w:kern w:val="0"/>
                <w:sz w:val="22"/>
              </w:rPr>
              <w:t>2年目</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Ｐゴシック" w:eastAsia="ＭＳ Ｐゴシック" w:hAnsi="ＭＳ Ｐゴシック" w:cs="ＭＳ Ｐゴシック"/>
                <w:color w:val="000000"/>
                <w:kern w:val="0"/>
                <w:sz w:val="22"/>
              </w:rPr>
            </w:pPr>
            <w:r w:rsidRPr="0006481E">
              <w:rPr>
                <w:rFonts w:ascii="ＭＳ Ｐゴシック" w:eastAsia="ＭＳ Ｐゴシック" w:hAnsi="ＭＳ Ｐゴシック" w:cs="ＭＳ Ｐゴシック" w:hint="eastAsia"/>
                <w:color w:val="000000"/>
                <w:kern w:val="0"/>
                <w:sz w:val="22"/>
              </w:rPr>
              <w:t>3年目</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Ｐゴシック" w:eastAsia="ＭＳ Ｐゴシック" w:hAnsi="ＭＳ Ｐゴシック" w:cs="ＭＳ Ｐゴシック"/>
                <w:color w:val="000000"/>
                <w:kern w:val="0"/>
                <w:sz w:val="22"/>
              </w:rPr>
            </w:pPr>
            <w:r w:rsidRPr="0006481E">
              <w:rPr>
                <w:rFonts w:ascii="ＭＳ Ｐゴシック" w:eastAsia="ＭＳ Ｐゴシック" w:hAnsi="ＭＳ Ｐゴシック" w:cs="ＭＳ Ｐゴシック" w:hint="eastAsia"/>
                <w:color w:val="000000"/>
                <w:kern w:val="0"/>
                <w:sz w:val="22"/>
              </w:rPr>
              <w:t>4年目</w:t>
            </w:r>
          </w:p>
        </w:tc>
      </w:tr>
      <w:tr w:rsidR="00031EAB" w:rsidRPr="0006481E" w:rsidTr="00031EAB">
        <w:trPr>
          <w:trHeight w:val="525"/>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Ｐゴシック" w:eastAsia="ＭＳ Ｐゴシック" w:hAnsi="ＭＳ Ｐゴシック" w:cs="ＭＳ Ｐゴシック"/>
                <w:color w:val="000000"/>
                <w:kern w:val="0"/>
                <w:sz w:val="22"/>
              </w:rPr>
            </w:pPr>
            <w:r w:rsidRPr="0006481E">
              <w:rPr>
                <w:rFonts w:ascii="ＭＳ Ｐゴシック" w:eastAsia="ＭＳ Ｐゴシック" w:hAnsi="ＭＳ Ｐゴシック" w:cs="ＭＳ Ｐゴシック" w:hint="eastAsia"/>
                <w:color w:val="000000"/>
                <w:kern w:val="0"/>
                <w:sz w:val="22"/>
              </w:rPr>
              <w:t>91</w:t>
            </w:r>
          </w:p>
        </w:tc>
        <w:tc>
          <w:tcPr>
            <w:tcW w:w="5426" w:type="dxa"/>
            <w:tcBorders>
              <w:top w:val="nil"/>
              <w:left w:val="nil"/>
              <w:bottom w:val="single" w:sz="4" w:space="0" w:color="auto"/>
              <w:right w:val="single" w:sz="4" w:space="0" w:color="auto"/>
            </w:tcBorders>
            <w:shd w:val="clear" w:color="auto" w:fill="auto"/>
            <w:noWrap/>
            <w:vAlign w:val="center"/>
            <w:hideMark/>
          </w:tcPr>
          <w:p w:rsidR="003B33E8" w:rsidRPr="0006481E" w:rsidRDefault="003B33E8" w:rsidP="009E5937">
            <w:pPr>
              <w:widowControl/>
              <w:jc w:val="left"/>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糖尿病患者の眼底管理、循環器疾患等の眼底検査が適切にできる．</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6B6270" w:rsidRDefault="003B33E8" w:rsidP="009E5937">
            <w:pPr>
              <w:widowControl/>
              <w:jc w:val="center"/>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6B6270" w:rsidRDefault="003B33E8" w:rsidP="009E5937">
            <w:pPr>
              <w:widowControl/>
              <w:jc w:val="center"/>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6B6270" w:rsidRDefault="003B33E8" w:rsidP="009E5937">
            <w:pPr>
              <w:widowControl/>
              <w:jc w:val="center"/>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6B6270" w:rsidRDefault="003B33E8" w:rsidP="009E5937">
            <w:pPr>
              <w:widowControl/>
              <w:jc w:val="left"/>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 xml:space="preserve">　</w:t>
            </w:r>
          </w:p>
        </w:tc>
      </w:tr>
      <w:tr w:rsidR="00031EAB" w:rsidRPr="0006481E" w:rsidTr="00031EAB">
        <w:trPr>
          <w:trHeight w:val="510"/>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Ｐゴシック" w:eastAsia="ＭＳ Ｐゴシック" w:hAnsi="ＭＳ Ｐゴシック" w:cs="ＭＳ Ｐゴシック"/>
                <w:color w:val="000000"/>
                <w:kern w:val="0"/>
                <w:sz w:val="22"/>
              </w:rPr>
            </w:pPr>
            <w:r w:rsidRPr="0006481E">
              <w:rPr>
                <w:rFonts w:ascii="ＭＳ Ｐゴシック" w:eastAsia="ＭＳ Ｐゴシック" w:hAnsi="ＭＳ Ｐゴシック" w:cs="ＭＳ Ｐゴシック" w:hint="eastAsia"/>
                <w:color w:val="000000"/>
                <w:kern w:val="0"/>
                <w:sz w:val="22"/>
              </w:rPr>
              <w:lastRenderedPageBreak/>
              <w:t>92</w:t>
            </w:r>
          </w:p>
        </w:tc>
        <w:tc>
          <w:tcPr>
            <w:tcW w:w="5426" w:type="dxa"/>
            <w:tcBorders>
              <w:top w:val="nil"/>
              <w:left w:val="nil"/>
              <w:bottom w:val="single" w:sz="4" w:space="0" w:color="auto"/>
              <w:right w:val="single" w:sz="4" w:space="0" w:color="auto"/>
            </w:tcBorders>
            <w:shd w:val="clear" w:color="auto" w:fill="auto"/>
            <w:vAlign w:val="center"/>
            <w:hideMark/>
          </w:tcPr>
          <w:p w:rsidR="003B33E8" w:rsidRPr="0006481E" w:rsidRDefault="003B33E8" w:rsidP="009E5937">
            <w:pPr>
              <w:widowControl/>
              <w:jc w:val="left"/>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他科からの視機能検査や眼合併症精査の依頼に適切に対応できる．</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6B6270" w:rsidRDefault="003B33E8" w:rsidP="009E5937">
            <w:pPr>
              <w:widowControl/>
              <w:jc w:val="center"/>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6B6270" w:rsidRDefault="003B33E8" w:rsidP="009E5937">
            <w:pPr>
              <w:widowControl/>
              <w:jc w:val="center"/>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6B6270" w:rsidRDefault="003B33E8" w:rsidP="009E5937">
            <w:pPr>
              <w:widowControl/>
              <w:jc w:val="center"/>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6B6270" w:rsidRDefault="003B33E8" w:rsidP="009E5937">
            <w:pPr>
              <w:widowControl/>
              <w:jc w:val="center"/>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w:t>
            </w:r>
          </w:p>
        </w:tc>
      </w:tr>
      <w:tr w:rsidR="00031EAB" w:rsidRPr="0006481E" w:rsidTr="00031EAB">
        <w:trPr>
          <w:trHeight w:val="510"/>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Ｐゴシック" w:eastAsia="ＭＳ Ｐゴシック" w:hAnsi="ＭＳ Ｐゴシック" w:cs="ＭＳ Ｐゴシック"/>
                <w:color w:val="000000"/>
                <w:kern w:val="0"/>
                <w:sz w:val="22"/>
              </w:rPr>
            </w:pPr>
            <w:r w:rsidRPr="0006481E">
              <w:rPr>
                <w:rFonts w:ascii="ＭＳ Ｐゴシック" w:eastAsia="ＭＳ Ｐゴシック" w:hAnsi="ＭＳ Ｐゴシック" w:cs="ＭＳ Ｐゴシック" w:hint="eastAsia"/>
                <w:color w:val="000000"/>
                <w:kern w:val="0"/>
                <w:sz w:val="22"/>
              </w:rPr>
              <w:t>93</w:t>
            </w:r>
          </w:p>
        </w:tc>
        <w:tc>
          <w:tcPr>
            <w:tcW w:w="5426" w:type="dxa"/>
            <w:tcBorders>
              <w:top w:val="nil"/>
              <w:left w:val="nil"/>
              <w:bottom w:val="single" w:sz="4" w:space="0" w:color="auto"/>
              <w:right w:val="single" w:sz="4" w:space="0" w:color="auto"/>
            </w:tcBorders>
            <w:shd w:val="clear" w:color="auto" w:fill="auto"/>
            <w:noWrap/>
            <w:vAlign w:val="center"/>
            <w:hideMark/>
          </w:tcPr>
          <w:p w:rsidR="003B33E8" w:rsidRPr="00214270" w:rsidRDefault="003B33E8" w:rsidP="009E5937">
            <w:pPr>
              <w:widowControl/>
              <w:jc w:val="left"/>
              <w:rPr>
                <w:rFonts w:ascii="ＭＳ Ｐ明朝" w:eastAsia="ＭＳ Ｐ明朝" w:hAnsi="ＭＳ Ｐ明朝" w:cs="ＭＳ Ｐゴシック"/>
                <w:color w:val="000000"/>
                <w:kern w:val="0"/>
                <w:szCs w:val="21"/>
              </w:rPr>
            </w:pPr>
            <w:r w:rsidRPr="00214270">
              <w:rPr>
                <w:rFonts w:ascii="ＭＳ Ｐ明朝" w:eastAsia="ＭＳ Ｐ明朝" w:hAnsi="ＭＳ Ｐ明朝" w:cs="ＭＳ Ｐゴシック" w:hint="eastAsia"/>
                <w:color w:val="000000"/>
                <w:kern w:val="0"/>
                <w:szCs w:val="21"/>
              </w:rPr>
              <w:t>他科疾患の関与を疑い、適切に他科へ精査を依頼できる．</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6B6270" w:rsidRDefault="003B33E8" w:rsidP="009E5937">
            <w:pPr>
              <w:widowControl/>
              <w:jc w:val="center"/>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6B6270" w:rsidRDefault="003B33E8" w:rsidP="009E5937">
            <w:pPr>
              <w:widowControl/>
              <w:jc w:val="center"/>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6B6270" w:rsidRDefault="003B33E8" w:rsidP="009E5937">
            <w:pPr>
              <w:widowControl/>
              <w:jc w:val="center"/>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6B6270" w:rsidRDefault="003B33E8" w:rsidP="009E5937">
            <w:pPr>
              <w:widowControl/>
              <w:jc w:val="center"/>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w:t>
            </w:r>
          </w:p>
        </w:tc>
      </w:tr>
      <w:tr w:rsidR="00031EAB" w:rsidRPr="0006481E" w:rsidTr="00214270">
        <w:trPr>
          <w:trHeight w:val="470"/>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Ｐゴシック" w:eastAsia="ＭＳ Ｐゴシック" w:hAnsi="ＭＳ Ｐゴシック" w:cs="ＭＳ Ｐゴシック"/>
                <w:color w:val="000000"/>
                <w:kern w:val="0"/>
                <w:sz w:val="22"/>
              </w:rPr>
            </w:pPr>
            <w:r w:rsidRPr="0006481E">
              <w:rPr>
                <w:rFonts w:ascii="ＭＳ Ｐゴシック" w:eastAsia="ＭＳ Ｐゴシック" w:hAnsi="ＭＳ Ｐゴシック" w:cs="ＭＳ Ｐゴシック" w:hint="eastAsia"/>
                <w:color w:val="000000"/>
                <w:kern w:val="0"/>
                <w:sz w:val="22"/>
              </w:rPr>
              <w:t>94</w:t>
            </w:r>
          </w:p>
        </w:tc>
        <w:tc>
          <w:tcPr>
            <w:tcW w:w="5426" w:type="dxa"/>
            <w:tcBorders>
              <w:top w:val="nil"/>
              <w:left w:val="nil"/>
              <w:bottom w:val="single" w:sz="4" w:space="0" w:color="auto"/>
              <w:right w:val="single" w:sz="4" w:space="0" w:color="auto"/>
            </w:tcBorders>
            <w:shd w:val="clear" w:color="auto" w:fill="auto"/>
            <w:noWrap/>
            <w:vAlign w:val="center"/>
            <w:hideMark/>
          </w:tcPr>
          <w:p w:rsidR="003B33E8" w:rsidRPr="0006481E" w:rsidRDefault="003B33E8" w:rsidP="009E5937">
            <w:pPr>
              <w:widowControl/>
              <w:jc w:val="left"/>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眼症状を伴う疾患群に精通し、適切な診断ができる．</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6B6270" w:rsidRDefault="003B33E8" w:rsidP="009E5937">
            <w:pPr>
              <w:widowControl/>
              <w:jc w:val="center"/>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6B6270" w:rsidRDefault="003B33E8" w:rsidP="009E5937">
            <w:pPr>
              <w:widowControl/>
              <w:jc w:val="center"/>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6B6270" w:rsidRDefault="003B33E8" w:rsidP="009E5937">
            <w:pPr>
              <w:widowControl/>
              <w:jc w:val="center"/>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6B6270" w:rsidRDefault="003B33E8" w:rsidP="009E5937">
            <w:pPr>
              <w:widowControl/>
              <w:jc w:val="center"/>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w:t>
            </w:r>
          </w:p>
        </w:tc>
      </w:tr>
      <w:tr w:rsidR="00031EAB" w:rsidRPr="0006481E" w:rsidTr="00031EAB">
        <w:trPr>
          <w:trHeight w:val="495"/>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Ｐゴシック" w:eastAsia="ＭＳ Ｐゴシック" w:hAnsi="ＭＳ Ｐゴシック" w:cs="ＭＳ Ｐゴシック"/>
                <w:color w:val="000000"/>
                <w:kern w:val="0"/>
                <w:sz w:val="22"/>
              </w:rPr>
            </w:pPr>
            <w:r w:rsidRPr="0006481E">
              <w:rPr>
                <w:rFonts w:ascii="ＭＳ Ｐゴシック" w:eastAsia="ＭＳ Ｐゴシック" w:hAnsi="ＭＳ Ｐゴシック" w:cs="ＭＳ Ｐゴシック" w:hint="eastAsia"/>
                <w:color w:val="000000"/>
                <w:kern w:val="0"/>
                <w:sz w:val="22"/>
              </w:rPr>
              <w:t>95</w:t>
            </w:r>
          </w:p>
        </w:tc>
        <w:tc>
          <w:tcPr>
            <w:tcW w:w="5426" w:type="dxa"/>
            <w:tcBorders>
              <w:top w:val="nil"/>
              <w:left w:val="nil"/>
              <w:bottom w:val="single" w:sz="4" w:space="0" w:color="auto"/>
              <w:right w:val="single" w:sz="4" w:space="0" w:color="auto"/>
            </w:tcBorders>
            <w:shd w:val="clear" w:color="auto" w:fill="auto"/>
            <w:noWrap/>
            <w:vAlign w:val="center"/>
            <w:hideMark/>
          </w:tcPr>
          <w:p w:rsidR="003B33E8" w:rsidRPr="0006481E" w:rsidRDefault="003B33E8" w:rsidP="009E5937">
            <w:pPr>
              <w:widowControl/>
              <w:jc w:val="left"/>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未熟児網膜症等の治療の必要性が判断できる．</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6B6270" w:rsidRDefault="003B33E8" w:rsidP="009E5937">
            <w:pPr>
              <w:widowControl/>
              <w:jc w:val="center"/>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6B6270" w:rsidRDefault="003B33E8" w:rsidP="009E5937">
            <w:pPr>
              <w:widowControl/>
              <w:jc w:val="center"/>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6B6270" w:rsidRDefault="003B33E8" w:rsidP="009E5937">
            <w:pPr>
              <w:widowControl/>
              <w:jc w:val="center"/>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6B6270" w:rsidRDefault="003B33E8" w:rsidP="009E5937">
            <w:pPr>
              <w:widowControl/>
              <w:jc w:val="center"/>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w:t>
            </w:r>
          </w:p>
        </w:tc>
      </w:tr>
      <w:tr w:rsidR="00031EAB" w:rsidRPr="0006481E" w:rsidTr="00214270">
        <w:trPr>
          <w:trHeight w:val="754"/>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Ｐゴシック" w:eastAsia="ＭＳ Ｐゴシック" w:hAnsi="ＭＳ Ｐゴシック" w:cs="ＭＳ Ｐゴシック"/>
                <w:color w:val="000000"/>
                <w:kern w:val="0"/>
                <w:sz w:val="22"/>
              </w:rPr>
            </w:pPr>
            <w:r w:rsidRPr="0006481E">
              <w:rPr>
                <w:rFonts w:ascii="ＭＳ Ｐゴシック" w:eastAsia="ＭＳ Ｐゴシック" w:hAnsi="ＭＳ Ｐゴシック" w:cs="ＭＳ Ｐゴシック" w:hint="eastAsia"/>
                <w:color w:val="000000"/>
                <w:kern w:val="0"/>
                <w:sz w:val="22"/>
              </w:rPr>
              <w:t>96</w:t>
            </w:r>
          </w:p>
        </w:tc>
        <w:tc>
          <w:tcPr>
            <w:tcW w:w="5426" w:type="dxa"/>
            <w:tcBorders>
              <w:top w:val="nil"/>
              <w:left w:val="nil"/>
              <w:bottom w:val="single" w:sz="4" w:space="0" w:color="auto"/>
              <w:right w:val="single" w:sz="4" w:space="0" w:color="auto"/>
            </w:tcBorders>
            <w:shd w:val="clear" w:color="auto" w:fill="auto"/>
            <w:noWrap/>
            <w:vAlign w:val="center"/>
            <w:hideMark/>
          </w:tcPr>
          <w:p w:rsidR="003B33E8" w:rsidRPr="0006481E" w:rsidRDefault="003B33E8" w:rsidP="009E5937">
            <w:pPr>
              <w:widowControl/>
              <w:jc w:val="left"/>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 xml:space="preserve">眼科手術にあたり全身疾患の内容と軽重を把握し、他科と協力して全身管理ができる．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6B6270" w:rsidRDefault="003B33E8" w:rsidP="009E5937">
            <w:pPr>
              <w:widowControl/>
              <w:jc w:val="center"/>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6B6270" w:rsidRDefault="003B33E8" w:rsidP="009E5937">
            <w:pPr>
              <w:widowControl/>
              <w:jc w:val="center"/>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6B6270" w:rsidRDefault="003B33E8" w:rsidP="009E5937">
            <w:pPr>
              <w:widowControl/>
              <w:jc w:val="center"/>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6B6270" w:rsidRDefault="003B33E8" w:rsidP="009E5937">
            <w:pPr>
              <w:widowControl/>
              <w:jc w:val="center"/>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w:t>
            </w:r>
          </w:p>
        </w:tc>
      </w:tr>
      <w:tr w:rsidR="00031EAB" w:rsidRPr="0006481E" w:rsidTr="00214270">
        <w:trPr>
          <w:trHeight w:val="667"/>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Ｐゴシック" w:eastAsia="ＭＳ Ｐゴシック" w:hAnsi="ＭＳ Ｐゴシック" w:cs="ＭＳ Ｐゴシック"/>
                <w:color w:val="000000"/>
                <w:kern w:val="0"/>
                <w:sz w:val="22"/>
              </w:rPr>
            </w:pPr>
            <w:r w:rsidRPr="0006481E">
              <w:rPr>
                <w:rFonts w:ascii="ＭＳ Ｐゴシック" w:eastAsia="ＭＳ Ｐゴシック" w:hAnsi="ＭＳ Ｐゴシック" w:cs="ＭＳ Ｐゴシック" w:hint="eastAsia"/>
                <w:color w:val="000000"/>
                <w:kern w:val="0"/>
                <w:sz w:val="22"/>
              </w:rPr>
              <w:t>97</w:t>
            </w:r>
          </w:p>
        </w:tc>
        <w:tc>
          <w:tcPr>
            <w:tcW w:w="5426" w:type="dxa"/>
            <w:tcBorders>
              <w:top w:val="nil"/>
              <w:left w:val="nil"/>
              <w:bottom w:val="single" w:sz="4" w:space="0" w:color="auto"/>
              <w:right w:val="single" w:sz="4" w:space="0" w:color="auto"/>
            </w:tcBorders>
            <w:shd w:val="clear" w:color="auto" w:fill="auto"/>
            <w:noWrap/>
            <w:vAlign w:val="center"/>
            <w:hideMark/>
          </w:tcPr>
          <w:p w:rsidR="003B33E8" w:rsidRPr="0006481E" w:rsidRDefault="003B33E8" w:rsidP="009E5937">
            <w:pPr>
              <w:widowControl/>
              <w:jc w:val="left"/>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眼科手術あるいはステロイド投与時の血糖管理を内科医と協力して行える．</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6B6270" w:rsidRDefault="003B33E8" w:rsidP="009E5937">
            <w:pPr>
              <w:widowControl/>
              <w:jc w:val="center"/>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6B6270" w:rsidRDefault="003B33E8" w:rsidP="009E5937">
            <w:pPr>
              <w:widowControl/>
              <w:jc w:val="center"/>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6B6270" w:rsidRDefault="003B33E8" w:rsidP="009E5937">
            <w:pPr>
              <w:widowControl/>
              <w:jc w:val="center"/>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6B6270" w:rsidRDefault="003B33E8" w:rsidP="009E5937">
            <w:pPr>
              <w:widowControl/>
              <w:jc w:val="left"/>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 xml:space="preserve">　</w:t>
            </w:r>
          </w:p>
        </w:tc>
      </w:tr>
      <w:tr w:rsidR="00031EAB" w:rsidRPr="0006481E" w:rsidTr="00214270">
        <w:trPr>
          <w:trHeight w:val="734"/>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Ｐゴシック" w:eastAsia="ＭＳ Ｐゴシック" w:hAnsi="ＭＳ Ｐゴシック" w:cs="ＭＳ Ｐゴシック"/>
                <w:color w:val="000000"/>
                <w:kern w:val="0"/>
                <w:sz w:val="22"/>
              </w:rPr>
            </w:pPr>
            <w:r w:rsidRPr="0006481E">
              <w:rPr>
                <w:rFonts w:ascii="ＭＳ Ｐゴシック" w:eastAsia="ＭＳ Ｐゴシック" w:hAnsi="ＭＳ Ｐゴシック" w:cs="ＭＳ Ｐゴシック" w:hint="eastAsia"/>
                <w:color w:val="000000"/>
                <w:kern w:val="0"/>
                <w:sz w:val="22"/>
              </w:rPr>
              <w:t>98</w:t>
            </w:r>
          </w:p>
        </w:tc>
        <w:tc>
          <w:tcPr>
            <w:tcW w:w="5426" w:type="dxa"/>
            <w:tcBorders>
              <w:top w:val="nil"/>
              <w:left w:val="nil"/>
              <w:bottom w:val="single" w:sz="4" w:space="0" w:color="auto"/>
              <w:right w:val="single" w:sz="4" w:space="0" w:color="auto"/>
            </w:tcBorders>
            <w:shd w:val="clear" w:color="auto" w:fill="auto"/>
            <w:noWrap/>
            <w:vAlign w:val="center"/>
            <w:hideMark/>
          </w:tcPr>
          <w:p w:rsidR="003B33E8" w:rsidRPr="0006481E" w:rsidRDefault="003B33E8" w:rsidP="009E5937">
            <w:pPr>
              <w:widowControl/>
              <w:jc w:val="left"/>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全身麻酔が必用な眼科手術患者の全身管理を麻酔科医と協力して行える．</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6B6270" w:rsidRDefault="003B33E8" w:rsidP="009E5937">
            <w:pPr>
              <w:widowControl/>
              <w:jc w:val="center"/>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6B6270" w:rsidRDefault="003B33E8" w:rsidP="009E5937">
            <w:pPr>
              <w:widowControl/>
              <w:jc w:val="center"/>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6B6270" w:rsidRDefault="003B33E8" w:rsidP="009E5937">
            <w:pPr>
              <w:widowControl/>
              <w:jc w:val="center"/>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6B6270" w:rsidRDefault="003B33E8" w:rsidP="009E5937">
            <w:pPr>
              <w:widowControl/>
              <w:jc w:val="left"/>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 xml:space="preserve">　</w:t>
            </w:r>
          </w:p>
        </w:tc>
      </w:tr>
      <w:tr w:rsidR="00031EAB" w:rsidRPr="0006481E" w:rsidTr="00031EAB">
        <w:trPr>
          <w:trHeight w:val="510"/>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Ｐゴシック" w:eastAsia="ＭＳ Ｐゴシック" w:hAnsi="ＭＳ Ｐゴシック" w:cs="ＭＳ Ｐゴシック"/>
                <w:color w:val="000000"/>
                <w:kern w:val="0"/>
                <w:sz w:val="22"/>
              </w:rPr>
            </w:pPr>
            <w:r w:rsidRPr="0006481E">
              <w:rPr>
                <w:rFonts w:ascii="ＭＳ Ｐゴシック" w:eastAsia="ＭＳ Ｐゴシック" w:hAnsi="ＭＳ Ｐゴシック" w:cs="ＭＳ Ｐゴシック" w:hint="eastAsia"/>
                <w:color w:val="000000"/>
                <w:kern w:val="0"/>
                <w:sz w:val="22"/>
              </w:rPr>
              <w:t>99</w:t>
            </w:r>
          </w:p>
        </w:tc>
        <w:tc>
          <w:tcPr>
            <w:tcW w:w="5426" w:type="dxa"/>
            <w:tcBorders>
              <w:top w:val="nil"/>
              <w:left w:val="nil"/>
              <w:bottom w:val="single" w:sz="4" w:space="0" w:color="auto"/>
              <w:right w:val="single" w:sz="4" w:space="0" w:color="auto"/>
            </w:tcBorders>
            <w:shd w:val="clear" w:color="auto" w:fill="auto"/>
            <w:noWrap/>
            <w:vAlign w:val="center"/>
            <w:hideMark/>
          </w:tcPr>
          <w:p w:rsidR="003B33E8" w:rsidRPr="0006481E" w:rsidRDefault="003B33E8" w:rsidP="009E5937">
            <w:pPr>
              <w:widowControl/>
              <w:jc w:val="left"/>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全身投与薬・治療の眼副作用、眼局所投与薬の全身副作用に注意をはらえる．</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6B6270" w:rsidRDefault="003B33E8" w:rsidP="009E5937">
            <w:pPr>
              <w:widowControl/>
              <w:jc w:val="center"/>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6B6270" w:rsidRDefault="003B33E8" w:rsidP="009E5937">
            <w:pPr>
              <w:widowControl/>
              <w:jc w:val="center"/>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6B6270" w:rsidRDefault="003B33E8" w:rsidP="009E5937">
            <w:pPr>
              <w:widowControl/>
              <w:jc w:val="center"/>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6B6270" w:rsidRDefault="003B33E8" w:rsidP="009E5937">
            <w:pPr>
              <w:widowControl/>
              <w:jc w:val="left"/>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 xml:space="preserve">　</w:t>
            </w:r>
          </w:p>
        </w:tc>
      </w:tr>
      <w:tr w:rsidR="00031EAB" w:rsidRPr="0006481E" w:rsidTr="00031EAB">
        <w:trPr>
          <w:trHeight w:val="555"/>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3B33E8" w:rsidRPr="0006481E" w:rsidRDefault="003B33E8" w:rsidP="009E5937">
            <w:pPr>
              <w:widowControl/>
              <w:jc w:val="center"/>
              <w:rPr>
                <w:rFonts w:ascii="ＭＳ Ｐゴシック" w:eastAsia="ＭＳ Ｐゴシック" w:hAnsi="ＭＳ Ｐゴシック" w:cs="ＭＳ Ｐゴシック"/>
                <w:color w:val="000000"/>
                <w:kern w:val="0"/>
                <w:sz w:val="22"/>
              </w:rPr>
            </w:pPr>
            <w:r w:rsidRPr="0006481E">
              <w:rPr>
                <w:rFonts w:ascii="ＭＳ Ｐゴシック" w:eastAsia="ＭＳ Ｐゴシック" w:hAnsi="ＭＳ Ｐゴシック" w:cs="ＭＳ Ｐゴシック" w:hint="eastAsia"/>
                <w:color w:val="000000"/>
                <w:kern w:val="0"/>
                <w:sz w:val="22"/>
              </w:rPr>
              <w:t>100</w:t>
            </w:r>
          </w:p>
        </w:tc>
        <w:tc>
          <w:tcPr>
            <w:tcW w:w="5426" w:type="dxa"/>
            <w:tcBorders>
              <w:top w:val="nil"/>
              <w:left w:val="nil"/>
              <w:bottom w:val="single" w:sz="4" w:space="0" w:color="auto"/>
              <w:right w:val="single" w:sz="4" w:space="0" w:color="auto"/>
            </w:tcBorders>
            <w:shd w:val="clear" w:color="auto" w:fill="auto"/>
            <w:noWrap/>
            <w:vAlign w:val="center"/>
            <w:hideMark/>
          </w:tcPr>
          <w:p w:rsidR="003B33E8" w:rsidRPr="0006481E" w:rsidRDefault="003B33E8" w:rsidP="009E5937">
            <w:pPr>
              <w:widowControl/>
              <w:jc w:val="left"/>
              <w:rPr>
                <w:rFonts w:ascii="ＭＳ Ｐ明朝" w:eastAsia="ＭＳ Ｐ明朝" w:hAnsi="ＭＳ Ｐ明朝" w:cs="ＭＳ Ｐゴシック"/>
                <w:color w:val="000000"/>
                <w:kern w:val="0"/>
                <w:sz w:val="22"/>
              </w:rPr>
            </w:pPr>
            <w:r w:rsidRPr="0006481E">
              <w:rPr>
                <w:rFonts w:ascii="ＭＳ Ｐ明朝" w:eastAsia="ＭＳ Ｐ明朝" w:hAnsi="ＭＳ Ｐ明朝" w:cs="ＭＳ Ｐゴシック" w:hint="eastAsia"/>
                <w:color w:val="000000"/>
                <w:kern w:val="0"/>
                <w:sz w:val="22"/>
              </w:rPr>
              <w:t>他科の医師と良好な人間関係を構築できる．</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6B6270" w:rsidRDefault="003B33E8" w:rsidP="009E5937">
            <w:pPr>
              <w:widowControl/>
              <w:jc w:val="center"/>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6B6270" w:rsidRDefault="003B33E8" w:rsidP="009E5937">
            <w:pPr>
              <w:widowControl/>
              <w:jc w:val="center"/>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6B6270" w:rsidRDefault="003B33E8" w:rsidP="009E5937">
            <w:pPr>
              <w:widowControl/>
              <w:jc w:val="center"/>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3E8" w:rsidRPr="006B6270" w:rsidRDefault="003B33E8" w:rsidP="009E5937">
            <w:pPr>
              <w:widowControl/>
              <w:jc w:val="center"/>
              <w:rPr>
                <w:rFonts w:ascii="ＭＳ Ｐ明朝" w:eastAsia="ＭＳ Ｐ明朝" w:hAnsi="ＭＳ Ｐ明朝" w:cs="ＭＳ Ｐゴシック"/>
                <w:color w:val="000000"/>
                <w:kern w:val="0"/>
                <w:sz w:val="22"/>
              </w:rPr>
            </w:pPr>
            <w:r w:rsidRPr="006B6270">
              <w:rPr>
                <w:rFonts w:ascii="ＭＳ Ｐ明朝" w:eastAsia="ＭＳ Ｐ明朝" w:hAnsi="ＭＳ Ｐ明朝" w:cs="ＭＳ Ｐゴシック" w:hint="eastAsia"/>
                <w:color w:val="000000"/>
                <w:kern w:val="0"/>
                <w:sz w:val="22"/>
              </w:rPr>
              <w:t>○</w:t>
            </w:r>
          </w:p>
        </w:tc>
      </w:tr>
    </w:tbl>
    <w:p w:rsidR="007B7608" w:rsidRPr="00543F2F" w:rsidRDefault="007B7608">
      <w:pPr>
        <w:rPr>
          <w:rFonts w:asciiTheme="majorEastAsia" w:eastAsiaTheme="majorEastAsia" w:hAnsiTheme="majorEastAsia"/>
          <w:b/>
        </w:rPr>
      </w:pPr>
      <w:r w:rsidRPr="00C175A1">
        <w:rPr>
          <w:rFonts w:asciiTheme="majorEastAsia" w:eastAsiaTheme="majorEastAsia" w:hAnsiTheme="majorEastAsia" w:hint="eastAsia"/>
          <w:b/>
        </w:rPr>
        <w:t>症例経験</w:t>
      </w:r>
    </w:p>
    <w:p w:rsidR="00C175A1" w:rsidRPr="00831A05" w:rsidRDefault="00C175A1" w:rsidP="00831A05">
      <w:pPr>
        <w:spacing w:line="276" w:lineRule="auto"/>
        <w:rPr>
          <w:rFonts w:ascii="Times New Roman" w:hAnsi="ＭＳ 明朝"/>
        </w:rPr>
      </w:pPr>
      <w:r w:rsidRPr="003602A8">
        <w:rPr>
          <w:rFonts w:ascii="Times New Roman" w:hAnsi="ＭＳ 明朝"/>
        </w:rPr>
        <w:t>専攻医は年間の研修</w:t>
      </w:r>
      <w:r w:rsidRPr="003602A8">
        <w:rPr>
          <w:rFonts w:ascii="Times New Roman" w:hAnsi="ＭＳ 明朝" w:hint="eastAsia"/>
        </w:rPr>
        <w:t>期間</w:t>
      </w:r>
      <w:r w:rsidRPr="003602A8">
        <w:rPr>
          <w:rFonts w:ascii="Times New Roman" w:hAnsi="ＭＳ 明朝"/>
        </w:rPr>
        <w:t>中に以下の疾患について、外来あるいは入院患者の管理</w:t>
      </w:r>
      <w:r>
        <w:rPr>
          <w:rFonts w:ascii="Times New Roman" w:hAnsi="ＭＳ 明朝" w:hint="eastAsia"/>
        </w:rPr>
        <w:t>、</w:t>
      </w:r>
      <w:r w:rsidRPr="003602A8">
        <w:rPr>
          <w:rFonts w:ascii="Times New Roman" w:hAnsi="ＭＳ 明朝"/>
        </w:rPr>
        <w:t>手術を受け持ち医として実際に</w:t>
      </w:r>
      <w:r w:rsidRPr="003602A8">
        <w:rPr>
          <w:rFonts w:ascii="Times New Roman" w:hAnsi="ＭＳ 明朝" w:hint="eastAsia"/>
        </w:rPr>
        <w:t>診療</w:t>
      </w:r>
      <w:r w:rsidR="00123921">
        <w:rPr>
          <w:rFonts w:ascii="Times New Roman" w:hAnsi="ＭＳ 明朝"/>
        </w:rPr>
        <w:t>経験</w:t>
      </w:r>
      <w:r w:rsidR="00123921">
        <w:rPr>
          <w:rFonts w:ascii="Times New Roman" w:hAnsi="ＭＳ 明朝" w:hint="eastAsia"/>
        </w:rPr>
        <w:t>します</w:t>
      </w:r>
      <w:r w:rsidRPr="003602A8">
        <w:rPr>
          <w:rFonts w:ascii="Times New Roman" w:hAnsi="ＭＳ 明朝"/>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C175A1" w:rsidRPr="003602A8" w:rsidTr="00DE1C02">
        <w:trPr>
          <w:cantSplit/>
          <w:trHeight w:val="489"/>
        </w:trPr>
        <w:tc>
          <w:tcPr>
            <w:tcW w:w="9072" w:type="dxa"/>
            <w:vAlign w:val="center"/>
          </w:tcPr>
          <w:p w:rsidR="00C175A1" w:rsidRPr="003602A8" w:rsidRDefault="00C175A1" w:rsidP="00DE1C02">
            <w:pPr>
              <w:autoSpaceDE w:val="0"/>
              <w:autoSpaceDN w:val="0"/>
              <w:adjustRightInd w:val="0"/>
              <w:snapToGrid w:val="0"/>
              <w:ind w:left="-108" w:rightChars="-51" w:right="-107"/>
              <w:jc w:val="left"/>
              <w:rPr>
                <w:rFonts w:ascii="Times New Roman" w:eastAsia="ＭＳ Ｐ明朝" w:hAnsi="Times New Roman"/>
                <w:b/>
                <w:spacing w:val="-3"/>
                <w:kern w:val="0"/>
                <w:sz w:val="20"/>
                <w:szCs w:val="20"/>
              </w:rPr>
            </w:pPr>
            <w:r>
              <w:rPr>
                <w:rFonts w:ascii="Times New Roman" w:eastAsia="ＭＳ Ｐ明朝" w:hAnsi="ＭＳ 明朝"/>
                <w:b/>
                <w:bCs/>
                <w:spacing w:val="-6"/>
                <w:kern w:val="0"/>
                <w:sz w:val="20"/>
                <w:szCs w:val="20"/>
              </w:rPr>
              <w:t>（</w:t>
            </w:r>
            <w:r>
              <w:rPr>
                <w:rFonts w:ascii="Times New Roman" w:eastAsia="ＭＳ Ｐ明朝" w:hAnsi="ＭＳ 明朝" w:hint="eastAsia"/>
                <w:b/>
                <w:bCs/>
                <w:spacing w:val="-6"/>
                <w:kern w:val="0"/>
                <w:sz w:val="20"/>
                <w:szCs w:val="20"/>
              </w:rPr>
              <w:t>1</w:t>
            </w:r>
            <w:r w:rsidR="00123921">
              <w:rPr>
                <w:rFonts w:ascii="Times New Roman" w:eastAsia="ＭＳ Ｐ明朝" w:hAnsi="ＭＳ 明朝"/>
                <w:b/>
                <w:bCs/>
                <w:spacing w:val="-6"/>
                <w:kern w:val="0"/>
                <w:sz w:val="20"/>
                <w:szCs w:val="20"/>
              </w:rPr>
              <w:t>）基本的手術手技の経験：術者あるいは助手として経験</w:t>
            </w:r>
            <w:r w:rsidR="00123921">
              <w:rPr>
                <w:rFonts w:ascii="Times New Roman" w:eastAsia="ＭＳ Ｐ明朝" w:hAnsi="ＭＳ 明朝" w:hint="eastAsia"/>
                <w:b/>
                <w:bCs/>
                <w:spacing w:val="-6"/>
                <w:kern w:val="0"/>
                <w:sz w:val="20"/>
                <w:szCs w:val="20"/>
              </w:rPr>
              <w:t>します</w:t>
            </w:r>
            <w:r w:rsidRPr="003602A8">
              <w:rPr>
                <w:rFonts w:ascii="Times New Roman" w:eastAsia="ＭＳ Ｐ明朝" w:hAnsi="ＭＳ 明朝"/>
                <w:b/>
                <w:bCs/>
                <w:spacing w:val="-6"/>
                <w:kern w:val="0"/>
                <w:sz w:val="20"/>
                <w:szCs w:val="20"/>
              </w:rPr>
              <w:t>。</w:t>
            </w:r>
            <w:r w:rsidRPr="003602A8">
              <w:rPr>
                <w:rFonts w:ascii="Times New Roman" w:eastAsia="ＭＳ Ｐ明朝" w:hAnsi="ＭＳ 明朝" w:hint="eastAsia"/>
                <w:b/>
                <w:bCs/>
                <w:spacing w:val="-6"/>
                <w:kern w:val="0"/>
                <w:sz w:val="20"/>
                <w:szCs w:val="20"/>
              </w:rPr>
              <w:t xml:space="preserve">　</w:t>
            </w:r>
          </w:p>
        </w:tc>
      </w:tr>
      <w:tr w:rsidR="00C175A1" w:rsidRPr="003602A8" w:rsidTr="00DE1C02">
        <w:trPr>
          <w:trHeight w:val="447"/>
        </w:trPr>
        <w:tc>
          <w:tcPr>
            <w:tcW w:w="9072" w:type="dxa"/>
            <w:tcBorders>
              <w:top w:val="nil"/>
            </w:tcBorders>
            <w:vAlign w:val="center"/>
          </w:tcPr>
          <w:p w:rsidR="00C175A1" w:rsidRPr="002F4A4C" w:rsidRDefault="00C175A1" w:rsidP="00DE1C02">
            <w:pPr>
              <w:jc w:val="left"/>
              <w:rPr>
                <w:rFonts w:ascii="Times New Roman" w:eastAsia="ＭＳ Ｐ明朝" w:hAnsi="Times New Roman"/>
                <w:b/>
                <w:sz w:val="20"/>
                <w:szCs w:val="20"/>
              </w:rPr>
            </w:pPr>
            <w:r w:rsidRPr="002F4A4C">
              <w:rPr>
                <w:rFonts w:ascii="Times New Roman" w:eastAsia="ＭＳ Ｐ明朝" w:hAnsi="Times New Roman" w:hint="eastAsia"/>
                <w:b/>
                <w:spacing w:val="-3"/>
                <w:kern w:val="0"/>
                <w:sz w:val="20"/>
                <w:szCs w:val="20"/>
              </w:rPr>
              <w:t xml:space="preserve">内眼手術　</w:t>
            </w:r>
          </w:p>
        </w:tc>
      </w:tr>
      <w:tr w:rsidR="00C175A1" w:rsidRPr="003602A8" w:rsidTr="00DE1C02">
        <w:trPr>
          <w:trHeight w:val="411"/>
        </w:trPr>
        <w:tc>
          <w:tcPr>
            <w:tcW w:w="9072" w:type="dxa"/>
            <w:vAlign w:val="center"/>
          </w:tcPr>
          <w:p w:rsidR="00C175A1" w:rsidRPr="003602A8" w:rsidRDefault="00C175A1" w:rsidP="00DE1C02">
            <w:pPr>
              <w:jc w:val="left"/>
              <w:rPr>
                <w:rFonts w:ascii="Times New Roman" w:eastAsia="ＭＳ Ｐ明朝" w:hAnsi="Times New Roman"/>
                <w:sz w:val="20"/>
                <w:szCs w:val="20"/>
              </w:rPr>
            </w:pPr>
            <w:r>
              <w:rPr>
                <w:rFonts w:ascii="Times New Roman" w:eastAsia="ＭＳ Ｐ明朝" w:hAnsi="Times New Roman" w:hint="eastAsia"/>
                <w:spacing w:val="-3"/>
                <w:kern w:val="0"/>
                <w:sz w:val="20"/>
                <w:szCs w:val="20"/>
              </w:rPr>
              <w:t>・</w:t>
            </w:r>
            <w:r w:rsidRPr="00837A12">
              <w:rPr>
                <w:rFonts w:ascii="Times New Roman" w:eastAsia="ＭＳ Ｐ明朝" w:hAnsi="Times New Roman" w:hint="eastAsia"/>
                <w:spacing w:val="-3"/>
                <w:kern w:val="0"/>
                <w:sz w:val="20"/>
                <w:szCs w:val="20"/>
              </w:rPr>
              <w:t>白内障手術</w:t>
            </w:r>
            <w:r w:rsidR="00C116A1">
              <w:rPr>
                <w:rFonts w:ascii="Times New Roman" w:eastAsia="ＭＳ Ｐ明朝" w:hAnsi="Times New Roman" w:hint="eastAsia"/>
                <w:spacing w:val="-3"/>
                <w:kern w:val="0"/>
                <w:sz w:val="20"/>
                <w:szCs w:val="20"/>
              </w:rPr>
              <w:t xml:space="preserve">　　　　　　　　　　　　　　　　　　　　　　　　　</w:t>
            </w:r>
            <w:r>
              <w:rPr>
                <w:rFonts w:ascii="Times New Roman" w:eastAsia="ＭＳ Ｐ明朝" w:hAnsi="Times New Roman" w:hint="eastAsia"/>
                <w:spacing w:val="-3"/>
                <w:kern w:val="0"/>
                <w:sz w:val="20"/>
                <w:szCs w:val="20"/>
              </w:rPr>
              <w:t xml:space="preserve">　・</w:t>
            </w:r>
            <w:r w:rsidRPr="00CF334B">
              <w:rPr>
                <w:rFonts w:ascii="Times New Roman" w:eastAsia="ＭＳ Ｐ明朝" w:hAnsi="Times New Roman" w:hint="eastAsia"/>
                <w:bCs/>
                <w:spacing w:val="-6"/>
                <w:kern w:val="0"/>
                <w:sz w:val="20"/>
                <w:szCs w:val="20"/>
              </w:rPr>
              <w:t>網膜硝子体手術</w:t>
            </w:r>
          </w:p>
        </w:tc>
      </w:tr>
      <w:tr w:rsidR="00C175A1" w:rsidRPr="003602A8" w:rsidTr="00DE1C02">
        <w:trPr>
          <w:trHeight w:val="417"/>
        </w:trPr>
        <w:tc>
          <w:tcPr>
            <w:tcW w:w="9072" w:type="dxa"/>
            <w:vAlign w:val="center"/>
          </w:tcPr>
          <w:p w:rsidR="00C175A1" w:rsidRPr="003602A8" w:rsidRDefault="00C175A1" w:rsidP="00DE1C02">
            <w:pPr>
              <w:autoSpaceDE w:val="0"/>
              <w:autoSpaceDN w:val="0"/>
              <w:adjustRightInd w:val="0"/>
              <w:jc w:val="left"/>
              <w:rPr>
                <w:rFonts w:ascii="Times New Roman" w:eastAsia="ＭＳ Ｐ明朝" w:hAnsi="Times New Roman"/>
                <w:spacing w:val="-3"/>
                <w:kern w:val="0"/>
                <w:sz w:val="20"/>
                <w:szCs w:val="20"/>
              </w:rPr>
            </w:pPr>
            <w:r>
              <w:rPr>
                <w:rFonts w:ascii="Times New Roman" w:eastAsia="ＭＳ Ｐ明朝" w:hAnsi="Times New Roman" w:hint="eastAsia"/>
                <w:spacing w:val="-3"/>
                <w:kern w:val="0"/>
                <w:sz w:val="20"/>
                <w:szCs w:val="20"/>
              </w:rPr>
              <w:t xml:space="preserve">　超音波乳化吸引術　</w:t>
            </w:r>
            <w:r>
              <w:rPr>
                <w:rFonts w:ascii="Times New Roman" w:eastAsia="ＭＳ Ｐ明朝" w:hAnsi="Times New Roman" w:hint="eastAsia"/>
                <w:spacing w:val="-3"/>
                <w:kern w:val="0"/>
                <w:sz w:val="20"/>
                <w:szCs w:val="20"/>
              </w:rPr>
              <w:t>+</w:t>
            </w:r>
            <w:r w:rsidR="00C116A1">
              <w:rPr>
                <w:rFonts w:ascii="Times New Roman" w:eastAsia="ＭＳ Ｐ明朝" w:hAnsi="Times New Roman" w:hint="eastAsia"/>
                <w:spacing w:val="-3"/>
                <w:kern w:val="0"/>
                <w:sz w:val="20"/>
                <w:szCs w:val="20"/>
              </w:rPr>
              <w:t xml:space="preserve">　眼内レンズ挿入術　　　　　　　　</w:t>
            </w:r>
            <w:r>
              <w:rPr>
                <w:rFonts w:ascii="Times New Roman" w:eastAsia="ＭＳ Ｐ明朝" w:hAnsi="Times New Roman" w:hint="eastAsia"/>
                <w:bCs/>
                <w:spacing w:val="-6"/>
                <w:kern w:val="0"/>
                <w:sz w:val="20"/>
                <w:szCs w:val="20"/>
              </w:rPr>
              <w:t>硝子体手術</w:t>
            </w:r>
          </w:p>
        </w:tc>
      </w:tr>
      <w:tr w:rsidR="00C175A1" w:rsidRPr="003602A8" w:rsidTr="00DE1C02">
        <w:trPr>
          <w:trHeight w:val="410"/>
        </w:trPr>
        <w:tc>
          <w:tcPr>
            <w:tcW w:w="9072" w:type="dxa"/>
            <w:vAlign w:val="center"/>
          </w:tcPr>
          <w:p w:rsidR="00C175A1" w:rsidRPr="003602A8" w:rsidRDefault="00C175A1" w:rsidP="00DE1C02">
            <w:pPr>
              <w:jc w:val="left"/>
              <w:rPr>
                <w:rFonts w:ascii="Times New Roman" w:eastAsia="ＭＳ Ｐ明朝" w:hAnsi="Times New Roman"/>
                <w:sz w:val="20"/>
                <w:szCs w:val="20"/>
              </w:rPr>
            </w:pPr>
            <w:r>
              <w:rPr>
                <w:rFonts w:ascii="Times New Roman" w:eastAsia="ＭＳ Ｐ明朝" w:hAnsi="Times New Roman" w:hint="eastAsia"/>
                <w:bCs/>
                <w:kern w:val="0"/>
                <w:sz w:val="20"/>
                <w:szCs w:val="20"/>
              </w:rPr>
              <w:t xml:space="preserve">　囊外摘出術</w:t>
            </w:r>
            <w:r>
              <w:rPr>
                <w:rFonts w:ascii="Times New Roman" w:eastAsia="ＭＳ Ｐ明朝" w:hAnsi="Times New Roman" w:hint="eastAsia"/>
                <w:bCs/>
                <w:kern w:val="0"/>
                <w:sz w:val="20"/>
                <w:szCs w:val="20"/>
              </w:rPr>
              <w:t xml:space="preserve">       </w:t>
            </w:r>
            <w:r>
              <w:rPr>
                <w:rFonts w:ascii="Times New Roman" w:eastAsia="ＭＳ Ｐ明朝" w:hAnsi="Times New Roman" w:hint="eastAsia"/>
                <w:spacing w:val="-3"/>
                <w:kern w:val="0"/>
                <w:sz w:val="20"/>
                <w:szCs w:val="20"/>
              </w:rPr>
              <w:t>+</w:t>
            </w:r>
            <w:r w:rsidR="00C116A1">
              <w:rPr>
                <w:rFonts w:ascii="Times New Roman" w:eastAsia="ＭＳ Ｐ明朝" w:hAnsi="Times New Roman" w:hint="eastAsia"/>
                <w:spacing w:val="-3"/>
                <w:kern w:val="0"/>
                <w:sz w:val="20"/>
                <w:szCs w:val="20"/>
              </w:rPr>
              <w:t xml:space="preserve">　眼内レンズ挿入術　　　　　　　　</w:t>
            </w:r>
            <w:r>
              <w:rPr>
                <w:rFonts w:ascii="Times New Roman" w:eastAsia="ＭＳ Ｐ明朝" w:hAnsi="Times New Roman" w:hint="eastAsia"/>
                <w:bCs/>
                <w:spacing w:val="-6"/>
                <w:kern w:val="0"/>
                <w:sz w:val="20"/>
                <w:szCs w:val="20"/>
              </w:rPr>
              <w:t>強膜内陥術</w:t>
            </w:r>
          </w:p>
        </w:tc>
      </w:tr>
      <w:tr w:rsidR="00C175A1" w:rsidRPr="003602A8" w:rsidTr="00DE1C02">
        <w:trPr>
          <w:trHeight w:val="394"/>
        </w:trPr>
        <w:tc>
          <w:tcPr>
            <w:tcW w:w="9072" w:type="dxa"/>
            <w:tcBorders>
              <w:bottom w:val="single" w:sz="4" w:space="0" w:color="auto"/>
            </w:tcBorders>
            <w:vAlign w:val="center"/>
          </w:tcPr>
          <w:p w:rsidR="00C175A1" w:rsidRPr="003602A8" w:rsidRDefault="00C175A1" w:rsidP="00DE1C02">
            <w:pPr>
              <w:jc w:val="left"/>
              <w:rPr>
                <w:rFonts w:ascii="Times New Roman" w:eastAsia="ＭＳ Ｐ明朝" w:hAnsi="Times New Roman"/>
                <w:sz w:val="20"/>
                <w:szCs w:val="20"/>
              </w:rPr>
            </w:pPr>
            <w:r>
              <w:rPr>
                <w:rFonts w:ascii="Times New Roman" w:eastAsia="ＭＳ Ｐ明朝" w:hAnsi="Times New Roman" w:hint="eastAsia"/>
                <w:spacing w:val="-3"/>
                <w:kern w:val="0"/>
                <w:sz w:val="20"/>
                <w:szCs w:val="20"/>
              </w:rPr>
              <w:t xml:space="preserve">　眼内レンズ二次挿入術</w:t>
            </w:r>
          </w:p>
        </w:tc>
      </w:tr>
      <w:tr w:rsidR="00C175A1" w:rsidRPr="003602A8" w:rsidTr="00DE1C02">
        <w:trPr>
          <w:trHeight w:val="413"/>
        </w:trPr>
        <w:tc>
          <w:tcPr>
            <w:tcW w:w="9072" w:type="dxa"/>
            <w:vAlign w:val="center"/>
          </w:tcPr>
          <w:p w:rsidR="00C175A1" w:rsidRPr="003602A8" w:rsidRDefault="00C175A1" w:rsidP="00DE1C02">
            <w:pPr>
              <w:jc w:val="left"/>
              <w:rPr>
                <w:rFonts w:ascii="Times New Roman" w:eastAsia="ＭＳ Ｐ明朝" w:hAnsi="Times New Roman"/>
                <w:sz w:val="20"/>
                <w:szCs w:val="20"/>
              </w:rPr>
            </w:pPr>
            <w:r>
              <w:rPr>
                <w:rFonts w:ascii="Times New Roman" w:eastAsia="ＭＳ Ｐ明朝" w:hAnsi="Times New Roman" w:hint="eastAsia"/>
                <w:bCs/>
                <w:kern w:val="0"/>
                <w:sz w:val="20"/>
                <w:szCs w:val="20"/>
              </w:rPr>
              <w:t>・</w:t>
            </w:r>
            <w:r w:rsidRPr="00CF334B">
              <w:rPr>
                <w:rFonts w:ascii="Times New Roman" w:eastAsia="ＭＳ Ｐ明朝" w:hAnsi="Times New Roman" w:hint="eastAsia"/>
                <w:bCs/>
                <w:kern w:val="0"/>
                <w:sz w:val="20"/>
                <w:szCs w:val="20"/>
              </w:rPr>
              <w:t>緑内障手術</w:t>
            </w:r>
            <w:r w:rsidR="00C116A1">
              <w:rPr>
                <w:rFonts w:ascii="Times New Roman" w:eastAsia="ＭＳ Ｐ明朝" w:hAnsi="Times New Roman" w:hint="eastAsia"/>
                <w:bCs/>
                <w:kern w:val="0"/>
                <w:sz w:val="20"/>
                <w:szCs w:val="20"/>
              </w:rPr>
              <w:t xml:space="preserve">　　　　　　　　　　　　　　　　　　　　　　　　</w:t>
            </w:r>
            <w:r>
              <w:rPr>
                <w:rFonts w:ascii="Times New Roman" w:eastAsia="ＭＳ Ｐ明朝" w:hAnsi="Times New Roman" w:hint="eastAsia"/>
                <w:bCs/>
                <w:kern w:val="0"/>
                <w:sz w:val="20"/>
                <w:szCs w:val="20"/>
              </w:rPr>
              <w:t xml:space="preserve">　</w:t>
            </w:r>
            <w:r>
              <w:rPr>
                <w:rFonts w:ascii="Times New Roman" w:eastAsia="ＭＳ Ｐ明朝" w:hAnsi="Times New Roman" w:hint="eastAsia"/>
                <w:bCs/>
                <w:spacing w:val="-6"/>
                <w:kern w:val="0"/>
                <w:sz w:val="20"/>
                <w:szCs w:val="20"/>
              </w:rPr>
              <w:t>・強角膜縫合術</w:t>
            </w:r>
          </w:p>
        </w:tc>
      </w:tr>
      <w:tr w:rsidR="00C175A1" w:rsidRPr="003602A8" w:rsidTr="00DE1C02">
        <w:tc>
          <w:tcPr>
            <w:tcW w:w="9072" w:type="dxa"/>
            <w:vAlign w:val="center"/>
          </w:tcPr>
          <w:p w:rsidR="00C175A1" w:rsidRPr="003602A8" w:rsidRDefault="00C175A1" w:rsidP="00DE1C02">
            <w:pPr>
              <w:ind w:firstLineChars="100" w:firstLine="200"/>
              <w:jc w:val="left"/>
              <w:rPr>
                <w:rFonts w:ascii="Times New Roman" w:eastAsia="ＭＳ Ｐ明朝" w:hAnsi="Times New Roman"/>
                <w:sz w:val="20"/>
                <w:szCs w:val="20"/>
              </w:rPr>
            </w:pPr>
            <w:r>
              <w:rPr>
                <w:rFonts w:ascii="Times New Roman" w:eastAsia="ＭＳ Ｐ明朝" w:hAnsi="Times New Roman" w:hint="eastAsia"/>
                <w:bCs/>
                <w:kern w:val="0"/>
                <w:sz w:val="20"/>
                <w:szCs w:val="20"/>
              </w:rPr>
              <w:t xml:space="preserve">観血的虹彩切除術　　　　　　　　　　　　　　　</w:t>
            </w:r>
            <w:r w:rsidR="00C116A1">
              <w:rPr>
                <w:rFonts w:ascii="Times New Roman" w:eastAsia="ＭＳ Ｐ明朝" w:hAnsi="Times New Roman" w:hint="eastAsia"/>
                <w:bCs/>
                <w:kern w:val="0"/>
                <w:sz w:val="20"/>
                <w:szCs w:val="20"/>
              </w:rPr>
              <w:t xml:space="preserve">　　　　</w:t>
            </w:r>
            <w:r>
              <w:rPr>
                <w:rFonts w:ascii="Times New Roman" w:eastAsia="ＭＳ Ｐ明朝" w:hAnsi="Times New Roman" w:hint="eastAsia"/>
                <w:bCs/>
                <w:kern w:val="0"/>
                <w:sz w:val="20"/>
                <w:szCs w:val="20"/>
              </w:rPr>
              <w:t xml:space="preserve"> </w:t>
            </w:r>
            <w:r>
              <w:rPr>
                <w:rFonts w:ascii="Times New Roman" w:eastAsia="ＭＳ Ｐ明朝" w:hAnsi="Times New Roman" w:hint="eastAsia"/>
                <w:bCs/>
                <w:kern w:val="0"/>
                <w:sz w:val="20"/>
                <w:szCs w:val="20"/>
              </w:rPr>
              <w:t>・</w:t>
            </w:r>
            <w:r>
              <w:rPr>
                <w:rFonts w:ascii="Times New Roman" w:eastAsia="ＭＳ Ｐ明朝" w:hAnsi="Times New Roman" w:hint="eastAsia"/>
                <w:bCs/>
                <w:spacing w:val="-6"/>
                <w:kern w:val="0"/>
                <w:sz w:val="20"/>
                <w:szCs w:val="20"/>
              </w:rPr>
              <w:t>眼内異物摘出術</w:t>
            </w:r>
          </w:p>
        </w:tc>
      </w:tr>
      <w:tr w:rsidR="00C175A1" w:rsidRPr="003602A8" w:rsidTr="00DE1C02">
        <w:trPr>
          <w:trHeight w:val="467"/>
        </w:trPr>
        <w:tc>
          <w:tcPr>
            <w:tcW w:w="9072" w:type="dxa"/>
            <w:vAlign w:val="center"/>
          </w:tcPr>
          <w:p w:rsidR="00C175A1" w:rsidRPr="003602A8" w:rsidRDefault="00C175A1" w:rsidP="00DE1C02">
            <w:pPr>
              <w:ind w:firstLineChars="100" w:firstLine="188"/>
              <w:jc w:val="left"/>
              <w:rPr>
                <w:rFonts w:ascii="Times New Roman" w:eastAsia="ＭＳ Ｐ明朝" w:hAnsi="Times New Roman"/>
                <w:sz w:val="20"/>
                <w:szCs w:val="20"/>
              </w:rPr>
            </w:pPr>
            <w:r>
              <w:rPr>
                <w:rFonts w:ascii="Times New Roman" w:eastAsia="ＭＳ Ｐ明朝" w:hAnsi="Times New Roman" w:hint="eastAsia"/>
                <w:bCs/>
                <w:spacing w:val="-6"/>
                <w:kern w:val="0"/>
                <w:sz w:val="20"/>
                <w:szCs w:val="20"/>
              </w:rPr>
              <w:t>線</w:t>
            </w:r>
            <w:r w:rsidR="00C116A1">
              <w:rPr>
                <w:rFonts w:ascii="Times New Roman" w:eastAsia="ＭＳ Ｐ明朝" w:hAnsi="Times New Roman" w:hint="eastAsia"/>
                <w:bCs/>
                <w:spacing w:val="-6"/>
                <w:kern w:val="0"/>
                <w:sz w:val="20"/>
                <w:szCs w:val="20"/>
              </w:rPr>
              <w:t xml:space="preserve">維柱帯切開術　　　　　　　　　　　　　　　　　　　　　　　</w:t>
            </w:r>
            <w:r>
              <w:rPr>
                <w:rFonts w:ascii="Times New Roman" w:eastAsia="ＭＳ Ｐ明朝" w:hAnsi="Times New Roman" w:hint="eastAsia"/>
                <w:bCs/>
                <w:kern w:val="0"/>
                <w:sz w:val="20"/>
                <w:szCs w:val="20"/>
              </w:rPr>
              <w:t>・</w:t>
            </w:r>
            <w:r>
              <w:rPr>
                <w:rFonts w:ascii="Times New Roman" w:eastAsia="ＭＳ Ｐ明朝" w:hAnsi="Times New Roman" w:hint="eastAsia"/>
                <w:bCs/>
                <w:spacing w:val="-6"/>
                <w:kern w:val="0"/>
                <w:sz w:val="20"/>
                <w:szCs w:val="20"/>
              </w:rPr>
              <w:t>角膜移植術</w:t>
            </w:r>
          </w:p>
        </w:tc>
      </w:tr>
      <w:tr w:rsidR="00C175A1" w:rsidRPr="003602A8" w:rsidTr="00DE1C02">
        <w:trPr>
          <w:trHeight w:val="431"/>
        </w:trPr>
        <w:tc>
          <w:tcPr>
            <w:tcW w:w="9072" w:type="dxa"/>
            <w:vAlign w:val="center"/>
          </w:tcPr>
          <w:p w:rsidR="00C175A1" w:rsidRPr="003602A8" w:rsidRDefault="00C175A1" w:rsidP="00DE1C02">
            <w:pPr>
              <w:ind w:firstLineChars="100" w:firstLine="188"/>
              <w:jc w:val="left"/>
              <w:rPr>
                <w:rFonts w:ascii="Times New Roman" w:eastAsia="ＭＳ Ｐ明朝" w:hAnsi="Times New Roman"/>
                <w:sz w:val="20"/>
                <w:szCs w:val="20"/>
              </w:rPr>
            </w:pPr>
            <w:r>
              <w:rPr>
                <w:rFonts w:ascii="Times New Roman" w:eastAsia="ＭＳ Ｐ明朝" w:hAnsi="Times New Roman" w:hint="eastAsia"/>
                <w:bCs/>
                <w:spacing w:val="-6"/>
                <w:kern w:val="0"/>
                <w:sz w:val="20"/>
                <w:szCs w:val="20"/>
              </w:rPr>
              <w:t>線</w:t>
            </w:r>
            <w:r w:rsidR="00C116A1">
              <w:rPr>
                <w:rFonts w:ascii="Times New Roman" w:eastAsia="ＭＳ Ｐ明朝" w:hAnsi="Times New Roman" w:hint="eastAsia"/>
                <w:bCs/>
                <w:spacing w:val="-6"/>
                <w:kern w:val="0"/>
                <w:sz w:val="20"/>
                <w:szCs w:val="20"/>
              </w:rPr>
              <w:t xml:space="preserve">維柱帯切除術　　　　　　　　　　　　　　　　　　　　　　　</w:t>
            </w:r>
            <w:r>
              <w:rPr>
                <w:rFonts w:ascii="Times New Roman" w:eastAsia="ＭＳ Ｐ明朝" w:hAnsi="Times New Roman" w:hint="eastAsia"/>
                <w:bCs/>
                <w:spacing w:val="-6"/>
                <w:kern w:val="0"/>
                <w:sz w:val="20"/>
                <w:szCs w:val="20"/>
              </w:rPr>
              <w:t>・</w:t>
            </w:r>
            <w:r>
              <w:rPr>
                <w:rFonts w:ascii="Times New Roman" w:eastAsia="ＭＳ Ｐ明朝" w:hAnsi="Times New Roman" w:hint="eastAsia"/>
                <w:spacing w:val="-6"/>
                <w:kern w:val="0"/>
                <w:sz w:val="20"/>
                <w:szCs w:val="20"/>
              </w:rPr>
              <w:t>その他の手術</w:t>
            </w:r>
          </w:p>
        </w:tc>
      </w:tr>
      <w:tr w:rsidR="00C175A1" w:rsidRPr="003602A8" w:rsidTr="00DE1C02">
        <w:trPr>
          <w:trHeight w:val="453"/>
        </w:trPr>
        <w:tc>
          <w:tcPr>
            <w:tcW w:w="9072" w:type="dxa"/>
            <w:vAlign w:val="center"/>
          </w:tcPr>
          <w:p w:rsidR="00C175A1" w:rsidRPr="003602A8" w:rsidRDefault="00C175A1" w:rsidP="00DE1C02">
            <w:pPr>
              <w:ind w:firstLineChars="100" w:firstLine="188"/>
              <w:jc w:val="left"/>
              <w:rPr>
                <w:rFonts w:ascii="Times New Roman" w:eastAsia="ＭＳ Ｐ明朝" w:hAnsi="Times New Roman"/>
                <w:sz w:val="20"/>
                <w:szCs w:val="20"/>
              </w:rPr>
            </w:pPr>
            <w:r>
              <w:rPr>
                <w:rFonts w:ascii="Times New Roman" w:eastAsia="ＭＳ Ｐ明朝" w:hAnsi="Times New Roman" w:hint="eastAsia"/>
                <w:bCs/>
                <w:spacing w:val="-6"/>
                <w:kern w:val="0"/>
                <w:sz w:val="20"/>
                <w:szCs w:val="20"/>
              </w:rPr>
              <w:t>その他の減圧手術</w:t>
            </w:r>
          </w:p>
        </w:tc>
      </w:tr>
      <w:tr w:rsidR="00C175A1" w:rsidRPr="003602A8" w:rsidTr="00DE1C02">
        <w:trPr>
          <w:trHeight w:val="217"/>
        </w:trPr>
        <w:tc>
          <w:tcPr>
            <w:tcW w:w="9072" w:type="dxa"/>
            <w:tcBorders>
              <w:left w:val="nil"/>
              <w:bottom w:val="nil"/>
              <w:right w:val="nil"/>
            </w:tcBorders>
            <w:vAlign w:val="center"/>
          </w:tcPr>
          <w:p w:rsidR="00C175A1" w:rsidRPr="003602A8" w:rsidRDefault="00C175A1" w:rsidP="00DE1C02">
            <w:pPr>
              <w:jc w:val="center"/>
              <w:rPr>
                <w:rFonts w:ascii="Times New Roman" w:eastAsia="ＭＳ Ｐ明朝" w:hAnsi="Times New Roman"/>
                <w:sz w:val="20"/>
                <w:szCs w:val="20"/>
              </w:rPr>
            </w:pPr>
          </w:p>
        </w:tc>
      </w:tr>
      <w:tr w:rsidR="00C175A1" w:rsidRPr="003602A8" w:rsidTr="00DE1C02">
        <w:tc>
          <w:tcPr>
            <w:tcW w:w="9072" w:type="dxa"/>
            <w:vAlign w:val="center"/>
          </w:tcPr>
          <w:p w:rsidR="00C175A1" w:rsidRPr="003602A8" w:rsidRDefault="00C175A1" w:rsidP="00DE1C02">
            <w:pPr>
              <w:jc w:val="left"/>
              <w:rPr>
                <w:rFonts w:ascii="Times New Roman" w:eastAsia="ＭＳ Ｐ明朝" w:hAnsi="Times New Roman"/>
                <w:sz w:val="20"/>
                <w:szCs w:val="20"/>
              </w:rPr>
            </w:pPr>
            <w:r w:rsidRPr="002F4A4C">
              <w:rPr>
                <w:rFonts w:ascii="Times New Roman" w:eastAsia="ＭＳ Ｐ明朝" w:hAnsi="Times New Roman" w:hint="eastAsia"/>
                <w:b/>
                <w:spacing w:val="-3"/>
                <w:kern w:val="0"/>
                <w:sz w:val="20"/>
                <w:szCs w:val="20"/>
              </w:rPr>
              <w:t>外眼手術</w:t>
            </w:r>
          </w:p>
        </w:tc>
      </w:tr>
      <w:tr w:rsidR="00C175A1" w:rsidRPr="003602A8" w:rsidTr="00DE1C02">
        <w:tc>
          <w:tcPr>
            <w:tcW w:w="9072" w:type="dxa"/>
            <w:vAlign w:val="center"/>
          </w:tcPr>
          <w:p w:rsidR="00C175A1" w:rsidRPr="003602A8" w:rsidRDefault="00C175A1" w:rsidP="00DE1C02">
            <w:pPr>
              <w:ind w:firstLineChars="50" w:firstLine="97"/>
              <w:jc w:val="left"/>
              <w:rPr>
                <w:rFonts w:ascii="Times New Roman" w:eastAsia="ＭＳ Ｐ明朝" w:hAnsi="Times New Roman"/>
                <w:sz w:val="20"/>
                <w:szCs w:val="20"/>
              </w:rPr>
            </w:pPr>
            <w:r w:rsidRPr="002F4A4C">
              <w:rPr>
                <w:rFonts w:ascii="Times New Roman" w:eastAsia="ＭＳ Ｐ明朝" w:hAnsi="Times New Roman" w:hint="eastAsia"/>
                <w:spacing w:val="-3"/>
                <w:kern w:val="0"/>
                <w:sz w:val="20"/>
                <w:szCs w:val="20"/>
              </w:rPr>
              <w:t>斜視手術</w:t>
            </w:r>
          </w:p>
        </w:tc>
      </w:tr>
      <w:tr w:rsidR="00C175A1" w:rsidRPr="003602A8" w:rsidTr="00DE1C02">
        <w:tc>
          <w:tcPr>
            <w:tcW w:w="9072" w:type="dxa"/>
            <w:vAlign w:val="center"/>
          </w:tcPr>
          <w:p w:rsidR="00C175A1" w:rsidRPr="005171A8" w:rsidRDefault="00C175A1" w:rsidP="00DE1C02">
            <w:pPr>
              <w:ind w:firstLineChars="50" w:firstLine="97"/>
              <w:jc w:val="left"/>
              <w:rPr>
                <w:rFonts w:ascii="Times New Roman" w:eastAsia="ＭＳ Ｐ明朝" w:hAnsi="Times New Roman"/>
                <w:spacing w:val="-3"/>
                <w:kern w:val="0"/>
                <w:sz w:val="20"/>
                <w:szCs w:val="20"/>
              </w:rPr>
            </w:pPr>
            <w:r>
              <w:rPr>
                <w:rFonts w:ascii="Times New Roman" w:eastAsia="ＭＳ Ｐ明朝" w:hAnsi="Times New Roman" w:hint="eastAsia"/>
                <w:spacing w:val="-3"/>
                <w:kern w:val="0"/>
                <w:sz w:val="20"/>
                <w:szCs w:val="20"/>
              </w:rPr>
              <w:t>・</w:t>
            </w:r>
            <w:r w:rsidRPr="002F4A4C">
              <w:rPr>
                <w:rFonts w:ascii="Times New Roman" w:eastAsia="ＭＳ Ｐ明朝" w:hAnsi="Times New Roman" w:hint="eastAsia"/>
                <w:spacing w:val="-3"/>
                <w:kern w:val="0"/>
                <w:sz w:val="20"/>
                <w:szCs w:val="20"/>
              </w:rPr>
              <w:t>眼瞼</w:t>
            </w:r>
            <w:r>
              <w:rPr>
                <w:rFonts w:ascii="Times New Roman" w:eastAsia="ＭＳ Ｐ明朝" w:hAnsi="Times New Roman" w:hint="eastAsia"/>
                <w:spacing w:val="-3"/>
                <w:kern w:val="0"/>
                <w:sz w:val="20"/>
                <w:szCs w:val="20"/>
              </w:rPr>
              <w:t>下垂</w:t>
            </w:r>
            <w:r w:rsidRPr="002F4A4C">
              <w:rPr>
                <w:rFonts w:ascii="Times New Roman" w:eastAsia="ＭＳ Ｐ明朝" w:hAnsi="Times New Roman" w:hint="eastAsia"/>
                <w:spacing w:val="-3"/>
                <w:kern w:val="0"/>
                <w:sz w:val="20"/>
                <w:szCs w:val="20"/>
              </w:rPr>
              <w:t>手術（摘出も含む）</w:t>
            </w:r>
            <w:r>
              <w:rPr>
                <w:rFonts w:ascii="Times New Roman" w:eastAsia="ＭＳ Ｐ明朝" w:hAnsi="Times New Roman" w:hint="eastAsia"/>
                <w:spacing w:val="-3"/>
                <w:kern w:val="0"/>
                <w:sz w:val="20"/>
                <w:szCs w:val="20"/>
              </w:rPr>
              <w:t xml:space="preserve">　　　　　　　　　　　　</w:t>
            </w:r>
            <w:r>
              <w:rPr>
                <w:rFonts w:ascii="Times New Roman" w:eastAsia="ＭＳ Ｐ明朝" w:hAnsi="Times New Roman" w:hint="eastAsia"/>
                <w:spacing w:val="-3"/>
                <w:kern w:val="0"/>
                <w:sz w:val="20"/>
                <w:szCs w:val="20"/>
              </w:rPr>
              <w:t xml:space="preserve">  </w:t>
            </w:r>
            <w:r>
              <w:rPr>
                <w:rFonts w:ascii="Times New Roman" w:eastAsia="ＭＳ Ｐ明朝" w:hAnsi="Times New Roman" w:hint="eastAsia"/>
                <w:spacing w:val="-3"/>
                <w:kern w:val="0"/>
                <w:sz w:val="20"/>
                <w:szCs w:val="20"/>
              </w:rPr>
              <w:t xml:space="preserve">　</w:t>
            </w:r>
            <w:r>
              <w:rPr>
                <w:rFonts w:ascii="Times New Roman" w:eastAsia="ＭＳ Ｐ明朝" w:hAnsi="Times New Roman" w:hint="eastAsia"/>
                <w:spacing w:val="-3"/>
                <w:kern w:val="0"/>
                <w:sz w:val="20"/>
                <w:szCs w:val="20"/>
              </w:rPr>
              <w:t xml:space="preserve"> </w:t>
            </w:r>
            <w:r>
              <w:rPr>
                <w:rFonts w:ascii="Times New Roman" w:eastAsia="ＭＳ Ｐ明朝" w:hAnsi="Times New Roman" w:hint="eastAsia"/>
                <w:spacing w:val="-3"/>
                <w:kern w:val="0"/>
                <w:sz w:val="20"/>
                <w:szCs w:val="20"/>
              </w:rPr>
              <w:t>・</w:t>
            </w:r>
            <w:r w:rsidRPr="002F4A4C">
              <w:rPr>
                <w:rFonts w:ascii="Times New Roman" w:eastAsia="ＭＳ Ｐ明朝" w:hAnsi="Times New Roman" w:hint="eastAsia"/>
                <w:spacing w:val="-3"/>
                <w:kern w:val="0"/>
                <w:sz w:val="20"/>
                <w:szCs w:val="20"/>
              </w:rPr>
              <w:t>麦粒腫切開術</w:t>
            </w:r>
          </w:p>
        </w:tc>
      </w:tr>
      <w:tr w:rsidR="00C175A1" w:rsidRPr="003602A8" w:rsidTr="00DE1C02">
        <w:tc>
          <w:tcPr>
            <w:tcW w:w="9072" w:type="dxa"/>
            <w:vAlign w:val="center"/>
          </w:tcPr>
          <w:p w:rsidR="00C175A1" w:rsidRPr="003602A8" w:rsidRDefault="00C175A1" w:rsidP="00DE1C02">
            <w:pPr>
              <w:ind w:firstLineChars="50" w:firstLine="97"/>
              <w:jc w:val="left"/>
              <w:rPr>
                <w:rFonts w:ascii="Times New Roman" w:eastAsia="ＭＳ Ｐ明朝" w:hAnsi="Times New Roman"/>
                <w:bCs/>
                <w:sz w:val="20"/>
                <w:szCs w:val="20"/>
              </w:rPr>
            </w:pPr>
            <w:r>
              <w:rPr>
                <w:rFonts w:ascii="Times New Roman" w:eastAsia="ＭＳ Ｐ明朝" w:hAnsi="Times New Roman" w:hint="eastAsia"/>
                <w:spacing w:val="-3"/>
                <w:kern w:val="0"/>
                <w:sz w:val="20"/>
                <w:szCs w:val="20"/>
              </w:rPr>
              <w:lastRenderedPageBreak/>
              <w:t xml:space="preserve">・眼瞼内反手術　　　　　　　　　　　　　　　　　</w:t>
            </w:r>
            <w:r>
              <w:rPr>
                <w:rFonts w:ascii="Times New Roman" w:eastAsia="ＭＳ Ｐ明朝" w:hAnsi="Times New Roman" w:hint="eastAsia"/>
                <w:spacing w:val="-3"/>
                <w:kern w:val="0"/>
                <w:sz w:val="20"/>
                <w:szCs w:val="20"/>
              </w:rPr>
              <w:t xml:space="preserve"> </w:t>
            </w:r>
            <w:r>
              <w:rPr>
                <w:rFonts w:ascii="Times New Roman" w:eastAsia="ＭＳ Ｐ明朝" w:hAnsi="Times New Roman" w:hint="eastAsia"/>
                <w:spacing w:val="-3"/>
                <w:kern w:val="0"/>
                <w:sz w:val="20"/>
                <w:szCs w:val="20"/>
              </w:rPr>
              <w:t xml:space="preserve">　　　　　　・</w:t>
            </w:r>
            <w:r w:rsidRPr="002F4A4C">
              <w:rPr>
                <w:rFonts w:ascii="Times New Roman" w:eastAsia="ＭＳ Ｐ明朝" w:hAnsi="Times New Roman" w:hint="eastAsia"/>
                <w:spacing w:val="-3"/>
                <w:kern w:val="0"/>
                <w:sz w:val="20"/>
                <w:szCs w:val="20"/>
              </w:rPr>
              <w:t>霰粒腫摘出術</w:t>
            </w:r>
          </w:p>
        </w:tc>
      </w:tr>
      <w:tr w:rsidR="00C175A1" w:rsidRPr="003602A8" w:rsidTr="00D53E0C">
        <w:trPr>
          <w:trHeight w:val="223"/>
        </w:trPr>
        <w:tc>
          <w:tcPr>
            <w:tcW w:w="9072" w:type="dxa"/>
            <w:vAlign w:val="center"/>
          </w:tcPr>
          <w:p w:rsidR="00C175A1" w:rsidRPr="003602A8" w:rsidRDefault="00C175A1" w:rsidP="00DE1C02">
            <w:pPr>
              <w:autoSpaceDE w:val="0"/>
              <w:autoSpaceDN w:val="0"/>
              <w:adjustRightInd w:val="0"/>
              <w:ind w:firstLineChars="50" w:firstLine="97"/>
              <w:rPr>
                <w:rFonts w:ascii="Times New Roman" w:eastAsia="ＭＳ Ｐ明朝" w:hAnsi="Times New Roman"/>
                <w:b/>
                <w:spacing w:val="-3"/>
                <w:kern w:val="0"/>
                <w:sz w:val="20"/>
                <w:szCs w:val="20"/>
              </w:rPr>
            </w:pPr>
            <w:r>
              <w:rPr>
                <w:rFonts w:ascii="Times New Roman" w:eastAsia="ＭＳ Ｐ明朝" w:hAnsi="Times New Roman" w:hint="eastAsia"/>
                <w:spacing w:val="-3"/>
                <w:kern w:val="0"/>
                <w:sz w:val="20"/>
                <w:szCs w:val="20"/>
              </w:rPr>
              <w:t>・眼瞼形成術　　　　　　　　　　　　　　　　　　　　　　　　　・眼窩に</w:t>
            </w:r>
            <w:r w:rsidRPr="002F4A4C">
              <w:rPr>
                <w:rFonts w:ascii="Times New Roman" w:eastAsia="ＭＳ Ｐ明朝" w:hAnsi="Times New Roman" w:hint="eastAsia"/>
                <w:spacing w:val="-3"/>
                <w:kern w:val="0"/>
                <w:sz w:val="20"/>
                <w:szCs w:val="20"/>
              </w:rPr>
              <w:t>関する手術</w:t>
            </w:r>
          </w:p>
        </w:tc>
      </w:tr>
      <w:tr w:rsidR="00C175A1" w:rsidRPr="003602A8" w:rsidTr="00DE1C02">
        <w:trPr>
          <w:trHeight w:val="399"/>
        </w:trPr>
        <w:tc>
          <w:tcPr>
            <w:tcW w:w="9072" w:type="dxa"/>
            <w:vAlign w:val="center"/>
          </w:tcPr>
          <w:p w:rsidR="00C175A1" w:rsidRPr="003602A8" w:rsidRDefault="00C175A1" w:rsidP="00DE1C02">
            <w:pPr>
              <w:snapToGrid w:val="0"/>
              <w:ind w:firstLineChars="50" w:firstLine="97"/>
              <w:rPr>
                <w:rFonts w:ascii="Times New Roman" w:eastAsia="ＭＳ Ｐ明朝" w:hAnsi="Times New Roman"/>
                <w:sz w:val="20"/>
                <w:szCs w:val="20"/>
              </w:rPr>
            </w:pPr>
            <w:r>
              <w:rPr>
                <w:rFonts w:ascii="Times New Roman" w:eastAsia="ＭＳ Ｐ明朝" w:hAnsi="Times New Roman" w:hint="eastAsia"/>
                <w:spacing w:val="-3"/>
                <w:kern w:val="0"/>
                <w:sz w:val="20"/>
                <w:szCs w:val="20"/>
              </w:rPr>
              <w:t>・眼球摘出術　　　　　　　　　　　　　　　　　　　　　　　　　・</w:t>
            </w:r>
            <w:r w:rsidRPr="002F4A4C">
              <w:rPr>
                <w:rFonts w:ascii="Times New Roman" w:eastAsia="ＭＳ Ｐ明朝" w:hAnsi="Times New Roman" w:hint="eastAsia"/>
                <w:spacing w:val="-3"/>
                <w:kern w:val="0"/>
                <w:sz w:val="20"/>
                <w:szCs w:val="20"/>
              </w:rPr>
              <w:t>角膜異物摘出術</w:t>
            </w:r>
          </w:p>
        </w:tc>
      </w:tr>
      <w:tr w:rsidR="00C175A1" w:rsidRPr="003602A8" w:rsidTr="00DE1C02">
        <w:tc>
          <w:tcPr>
            <w:tcW w:w="9072" w:type="dxa"/>
            <w:vAlign w:val="center"/>
          </w:tcPr>
          <w:p w:rsidR="00C175A1" w:rsidRPr="003602A8" w:rsidRDefault="00C175A1" w:rsidP="00DE1C02">
            <w:pPr>
              <w:autoSpaceDE w:val="0"/>
              <w:autoSpaceDN w:val="0"/>
              <w:adjustRightInd w:val="0"/>
              <w:ind w:firstLineChars="50" w:firstLine="97"/>
              <w:rPr>
                <w:rFonts w:ascii="Times New Roman" w:eastAsia="ＭＳ Ｐ明朝" w:hAnsi="Times New Roman"/>
                <w:spacing w:val="-6"/>
                <w:kern w:val="0"/>
                <w:sz w:val="20"/>
                <w:szCs w:val="20"/>
              </w:rPr>
            </w:pPr>
            <w:r>
              <w:rPr>
                <w:rFonts w:ascii="Times New Roman" w:eastAsia="ＭＳ Ｐ明朝" w:hAnsi="Times New Roman" w:hint="eastAsia"/>
                <w:spacing w:val="-3"/>
                <w:kern w:val="0"/>
                <w:sz w:val="20"/>
                <w:szCs w:val="20"/>
              </w:rPr>
              <w:t>・涙</w:t>
            </w:r>
            <w:r w:rsidR="00120E45" w:rsidRPr="00D53E0C">
              <w:rPr>
                <w:rFonts w:ascii="Times New Roman" w:eastAsia="ＭＳ Ｐ明朝" w:hAnsi="Times New Roman" w:hint="eastAsia"/>
                <w:color w:val="000000" w:themeColor="text1"/>
                <w:spacing w:val="-3"/>
                <w:kern w:val="0"/>
                <w:sz w:val="20"/>
                <w:szCs w:val="20"/>
              </w:rPr>
              <w:t>囊</w:t>
            </w:r>
            <w:r w:rsidRPr="00D53E0C">
              <w:rPr>
                <w:rFonts w:ascii="Times New Roman" w:eastAsia="ＭＳ Ｐ明朝" w:hAnsi="Times New Roman" w:hint="eastAsia"/>
                <w:color w:val="000000" w:themeColor="text1"/>
                <w:spacing w:val="-3"/>
                <w:kern w:val="0"/>
                <w:sz w:val="20"/>
                <w:szCs w:val="20"/>
              </w:rPr>
              <w:t>鼻</w:t>
            </w:r>
            <w:r>
              <w:rPr>
                <w:rFonts w:ascii="Times New Roman" w:eastAsia="ＭＳ Ｐ明朝" w:hAnsi="Times New Roman" w:hint="eastAsia"/>
                <w:spacing w:val="-3"/>
                <w:kern w:val="0"/>
                <w:sz w:val="20"/>
                <w:szCs w:val="20"/>
              </w:rPr>
              <w:t>腔吻合術　　　　　　　　　　　　　　　　　　　　　　・</w:t>
            </w:r>
            <w:r w:rsidRPr="002F4A4C">
              <w:rPr>
                <w:rFonts w:ascii="Times New Roman" w:eastAsia="ＭＳ Ｐ明朝" w:hAnsi="Times New Roman" w:hint="eastAsia"/>
                <w:spacing w:val="-3"/>
                <w:kern w:val="0"/>
                <w:sz w:val="20"/>
                <w:szCs w:val="20"/>
              </w:rPr>
              <w:t>翼状片手術</w:t>
            </w:r>
          </w:p>
        </w:tc>
      </w:tr>
      <w:tr w:rsidR="00C175A1" w:rsidRPr="003602A8" w:rsidTr="00DE1C02">
        <w:trPr>
          <w:trHeight w:val="325"/>
        </w:trPr>
        <w:tc>
          <w:tcPr>
            <w:tcW w:w="9072" w:type="dxa"/>
            <w:vAlign w:val="center"/>
          </w:tcPr>
          <w:p w:rsidR="00C175A1" w:rsidRPr="003602A8" w:rsidRDefault="00C175A1" w:rsidP="00DE1C02">
            <w:pPr>
              <w:ind w:firstLineChars="50" w:firstLine="97"/>
              <w:jc w:val="left"/>
              <w:rPr>
                <w:rFonts w:ascii="Times New Roman" w:eastAsia="ＭＳ Ｐ明朝" w:hAnsi="Times New Roman"/>
                <w:sz w:val="20"/>
                <w:szCs w:val="20"/>
              </w:rPr>
            </w:pPr>
            <w:r>
              <w:rPr>
                <w:rFonts w:ascii="Times New Roman" w:eastAsia="ＭＳ Ｐ明朝" w:hAnsi="Times New Roman" w:hint="eastAsia"/>
                <w:spacing w:val="-3"/>
                <w:kern w:val="0"/>
                <w:sz w:val="20"/>
                <w:szCs w:val="20"/>
              </w:rPr>
              <w:t>・</w:t>
            </w:r>
            <w:r w:rsidRPr="002F4A4C">
              <w:rPr>
                <w:rFonts w:ascii="Times New Roman" w:eastAsia="ＭＳ Ｐ明朝" w:hAnsi="Times New Roman" w:hint="eastAsia"/>
                <w:spacing w:val="-3"/>
                <w:kern w:val="0"/>
                <w:sz w:val="20"/>
                <w:szCs w:val="20"/>
              </w:rPr>
              <w:t>涙器に関する手術</w:t>
            </w:r>
          </w:p>
        </w:tc>
      </w:tr>
      <w:tr w:rsidR="00C175A1" w:rsidRPr="003602A8" w:rsidTr="00DE1C02">
        <w:trPr>
          <w:trHeight w:val="311"/>
        </w:trPr>
        <w:tc>
          <w:tcPr>
            <w:tcW w:w="9072" w:type="dxa"/>
            <w:tcBorders>
              <w:left w:val="nil"/>
              <w:bottom w:val="single" w:sz="4" w:space="0" w:color="auto"/>
              <w:right w:val="nil"/>
            </w:tcBorders>
            <w:vAlign w:val="center"/>
          </w:tcPr>
          <w:p w:rsidR="00C175A1" w:rsidRPr="002F4A4C" w:rsidRDefault="00C175A1" w:rsidP="00DE1C02">
            <w:pPr>
              <w:autoSpaceDE w:val="0"/>
              <w:autoSpaceDN w:val="0"/>
              <w:adjustRightInd w:val="0"/>
              <w:rPr>
                <w:rFonts w:ascii="Times New Roman" w:eastAsia="ＭＳ Ｐ明朝" w:hAnsi="Times New Roman"/>
                <w:b/>
                <w:spacing w:val="-3"/>
                <w:kern w:val="0"/>
                <w:sz w:val="20"/>
                <w:szCs w:val="20"/>
              </w:rPr>
            </w:pPr>
          </w:p>
        </w:tc>
      </w:tr>
      <w:tr w:rsidR="00C175A1" w:rsidRPr="003602A8" w:rsidTr="00DE1C02">
        <w:trPr>
          <w:trHeight w:val="425"/>
        </w:trPr>
        <w:tc>
          <w:tcPr>
            <w:tcW w:w="9072" w:type="dxa"/>
            <w:tcBorders>
              <w:top w:val="single" w:sz="4" w:space="0" w:color="auto"/>
              <w:left w:val="single" w:sz="4" w:space="0" w:color="auto"/>
              <w:bottom w:val="single" w:sz="4" w:space="0" w:color="auto"/>
              <w:right w:val="single" w:sz="4" w:space="0" w:color="auto"/>
            </w:tcBorders>
            <w:vAlign w:val="center"/>
          </w:tcPr>
          <w:p w:rsidR="00C175A1" w:rsidRPr="003602A8" w:rsidRDefault="00C175A1" w:rsidP="00DE1C02">
            <w:pPr>
              <w:rPr>
                <w:rFonts w:ascii="Times New Roman" w:eastAsia="ＭＳ Ｐ明朝" w:hAnsi="Times New Roman"/>
                <w:spacing w:val="-3"/>
                <w:kern w:val="0"/>
                <w:sz w:val="20"/>
                <w:szCs w:val="20"/>
              </w:rPr>
            </w:pPr>
            <w:r w:rsidRPr="002F4A4C">
              <w:rPr>
                <w:rFonts w:ascii="Times New Roman" w:eastAsia="ＭＳ Ｐ明朝" w:hAnsi="Times New Roman" w:hint="eastAsia"/>
                <w:b/>
                <w:spacing w:val="-3"/>
                <w:kern w:val="0"/>
                <w:sz w:val="20"/>
                <w:szCs w:val="20"/>
              </w:rPr>
              <w:t>レーザー手術</w:t>
            </w:r>
          </w:p>
        </w:tc>
      </w:tr>
      <w:tr w:rsidR="00C175A1" w:rsidTr="00DE1C02">
        <w:tblPrEx>
          <w:tblCellMar>
            <w:left w:w="99" w:type="dxa"/>
            <w:right w:w="99" w:type="dxa"/>
          </w:tblCellMar>
          <w:tblLook w:val="0000" w:firstRow="0" w:lastRow="0" w:firstColumn="0" w:lastColumn="0" w:noHBand="0" w:noVBand="0"/>
        </w:tblPrEx>
        <w:trPr>
          <w:trHeight w:val="351"/>
        </w:trPr>
        <w:tc>
          <w:tcPr>
            <w:tcW w:w="9072" w:type="dxa"/>
            <w:vAlign w:val="center"/>
          </w:tcPr>
          <w:p w:rsidR="00C175A1" w:rsidRDefault="00C175A1" w:rsidP="00DE1C02">
            <w:r w:rsidRPr="002F4A4C">
              <w:rPr>
                <w:rFonts w:ascii="Times New Roman" w:eastAsia="ＭＳ Ｐ明朝" w:hAnsi="Times New Roman" w:hint="eastAsia"/>
                <w:spacing w:val="-3"/>
                <w:kern w:val="0"/>
                <w:sz w:val="20"/>
                <w:szCs w:val="20"/>
              </w:rPr>
              <w:t>レーザー線維柱帯形成術</w:t>
            </w:r>
          </w:p>
        </w:tc>
      </w:tr>
      <w:tr w:rsidR="00C175A1" w:rsidTr="00DE1C02">
        <w:tblPrEx>
          <w:tblCellMar>
            <w:left w:w="99" w:type="dxa"/>
            <w:right w:w="99" w:type="dxa"/>
          </w:tblCellMar>
          <w:tblLook w:val="0000" w:firstRow="0" w:lastRow="0" w:firstColumn="0" w:lastColumn="0" w:noHBand="0" w:noVBand="0"/>
        </w:tblPrEx>
        <w:trPr>
          <w:trHeight w:val="353"/>
        </w:trPr>
        <w:tc>
          <w:tcPr>
            <w:tcW w:w="9072" w:type="dxa"/>
            <w:vAlign w:val="center"/>
          </w:tcPr>
          <w:p w:rsidR="00C175A1" w:rsidRDefault="00C175A1" w:rsidP="00DE1C02">
            <w:r>
              <w:rPr>
                <w:rFonts w:ascii="Times New Roman" w:eastAsia="ＭＳ Ｐ明朝" w:hAnsi="Times New Roman"/>
                <w:spacing w:val="-3"/>
                <w:kern w:val="0"/>
                <w:sz w:val="20"/>
                <w:szCs w:val="20"/>
              </w:rPr>
              <w:t>レーザー虹彩切開術</w:t>
            </w:r>
          </w:p>
        </w:tc>
      </w:tr>
      <w:tr w:rsidR="00C175A1" w:rsidTr="00DE1C02">
        <w:tblPrEx>
          <w:tblCellMar>
            <w:left w:w="99" w:type="dxa"/>
            <w:right w:w="99" w:type="dxa"/>
          </w:tblCellMar>
          <w:tblLook w:val="0000" w:firstRow="0" w:lastRow="0" w:firstColumn="0" w:lastColumn="0" w:noHBand="0" w:noVBand="0"/>
        </w:tblPrEx>
        <w:trPr>
          <w:trHeight w:val="415"/>
        </w:trPr>
        <w:tc>
          <w:tcPr>
            <w:tcW w:w="9072" w:type="dxa"/>
            <w:vAlign w:val="center"/>
          </w:tcPr>
          <w:p w:rsidR="00C175A1" w:rsidRDefault="00C175A1" w:rsidP="00DE1C02">
            <w:r w:rsidRPr="002F4A4C">
              <w:rPr>
                <w:rFonts w:ascii="Times New Roman" w:eastAsia="ＭＳ Ｐ明朝" w:hAnsi="Times New Roman" w:hint="eastAsia"/>
                <w:spacing w:val="-3"/>
                <w:kern w:val="0"/>
                <w:sz w:val="20"/>
                <w:szCs w:val="20"/>
              </w:rPr>
              <w:t>YAG</w:t>
            </w:r>
            <w:r w:rsidRPr="002F4A4C">
              <w:rPr>
                <w:rFonts w:ascii="Times New Roman" w:eastAsia="ＭＳ Ｐ明朝" w:hAnsi="Times New Roman" w:hint="eastAsia"/>
                <w:spacing w:val="-3"/>
                <w:kern w:val="0"/>
                <w:sz w:val="20"/>
                <w:szCs w:val="20"/>
              </w:rPr>
              <w:t>による後発白内障切裂術</w:t>
            </w:r>
          </w:p>
        </w:tc>
      </w:tr>
      <w:tr w:rsidR="00C175A1" w:rsidTr="00DE1C02">
        <w:tblPrEx>
          <w:tblCellMar>
            <w:left w:w="99" w:type="dxa"/>
            <w:right w:w="99" w:type="dxa"/>
          </w:tblCellMar>
          <w:tblLook w:val="0000" w:firstRow="0" w:lastRow="0" w:firstColumn="0" w:lastColumn="0" w:noHBand="0" w:noVBand="0"/>
        </w:tblPrEx>
        <w:trPr>
          <w:trHeight w:val="408"/>
        </w:trPr>
        <w:tc>
          <w:tcPr>
            <w:tcW w:w="9072" w:type="dxa"/>
            <w:vAlign w:val="center"/>
          </w:tcPr>
          <w:p w:rsidR="00C175A1" w:rsidRDefault="00C175A1" w:rsidP="00DE1C02">
            <w:r w:rsidRPr="002F4A4C">
              <w:rPr>
                <w:rFonts w:ascii="Times New Roman" w:eastAsia="ＭＳ Ｐ明朝" w:hAnsi="Times New Roman" w:hint="eastAsia"/>
                <w:spacing w:val="-3"/>
                <w:kern w:val="0"/>
                <w:sz w:val="20"/>
                <w:szCs w:val="20"/>
              </w:rPr>
              <w:t>網膜光凝固術</w:t>
            </w:r>
          </w:p>
        </w:tc>
      </w:tr>
      <w:tr w:rsidR="00C175A1" w:rsidTr="00DE1C02">
        <w:tblPrEx>
          <w:tblCellMar>
            <w:left w:w="99" w:type="dxa"/>
            <w:right w:w="99" w:type="dxa"/>
          </w:tblCellMar>
          <w:tblLook w:val="0000" w:firstRow="0" w:lastRow="0" w:firstColumn="0" w:lastColumn="0" w:noHBand="0" w:noVBand="0"/>
        </w:tblPrEx>
        <w:trPr>
          <w:trHeight w:val="272"/>
        </w:trPr>
        <w:tc>
          <w:tcPr>
            <w:tcW w:w="9072" w:type="dxa"/>
            <w:vAlign w:val="center"/>
          </w:tcPr>
          <w:p w:rsidR="00C175A1" w:rsidRDefault="00C175A1" w:rsidP="00DE1C02">
            <w:r>
              <w:rPr>
                <w:rFonts w:ascii="Times New Roman" w:eastAsia="ＭＳ Ｐ明朝" w:hAnsi="Times New Roman" w:hint="eastAsia"/>
                <w:spacing w:val="-3"/>
                <w:kern w:val="0"/>
                <w:sz w:val="20"/>
                <w:szCs w:val="20"/>
              </w:rPr>
              <w:t>その他の手術</w:t>
            </w:r>
          </w:p>
        </w:tc>
      </w:tr>
    </w:tbl>
    <w:p w:rsidR="00D663D9" w:rsidRPr="004B26DB" w:rsidRDefault="00C175A1" w:rsidP="00792087">
      <w:pPr>
        <w:spacing w:line="320" w:lineRule="exact"/>
        <w:rPr>
          <w:rFonts w:ascii="ＭＳ 明朝" w:hAnsi="ＭＳ 明朝"/>
          <w:spacing w:val="-3"/>
          <w:kern w:val="0"/>
          <w:szCs w:val="21"/>
        </w:rPr>
      </w:pPr>
      <w:r w:rsidRPr="004B26DB">
        <w:rPr>
          <w:rFonts w:ascii="ＭＳ 明朝" w:hAnsi="ＭＳ 明朝" w:hint="eastAsia"/>
          <w:spacing w:val="-3"/>
          <w:kern w:val="0"/>
          <w:szCs w:val="21"/>
        </w:rPr>
        <w:t>手術については、執刀者、助手　合わせて１００例以上　そのうち、内眼手術、　外眼手術、</w:t>
      </w:r>
      <w:r w:rsidR="00D663D9" w:rsidRPr="004B26DB">
        <w:rPr>
          <w:rFonts w:ascii="ＭＳ 明朝" w:hAnsi="ＭＳ 明朝" w:hint="eastAsia"/>
          <w:spacing w:val="-3"/>
          <w:kern w:val="0"/>
          <w:szCs w:val="21"/>
        </w:rPr>
        <w:t xml:space="preserve">　　　</w:t>
      </w:r>
      <w:r w:rsidRPr="004B26DB">
        <w:rPr>
          <w:rFonts w:ascii="ＭＳ 明朝" w:hAnsi="ＭＳ 明朝" w:hint="eastAsia"/>
          <w:spacing w:val="-3"/>
          <w:kern w:val="0"/>
          <w:szCs w:val="21"/>
        </w:rPr>
        <w:t xml:space="preserve">　レーザー手術がそれぞれ執刀者として２０例以上</w:t>
      </w:r>
    </w:p>
    <w:p w:rsidR="00831A05" w:rsidRPr="006741E3" w:rsidRDefault="00AF622B" w:rsidP="00792087">
      <w:pPr>
        <w:spacing w:line="320" w:lineRule="exact"/>
        <w:rPr>
          <w:rFonts w:asciiTheme="majorEastAsia" w:eastAsiaTheme="majorEastAsia" w:hAnsiTheme="majorEastAsia"/>
        </w:rPr>
      </w:pPr>
      <w:r w:rsidRPr="006741E3">
        <w:rPr>
          <w:rFonts w:asciiTheme="majorEastAsia" w:eastAsiaTheme="majorEastAsia" w:hAnsiTheme="majorEastAsia" w:hint="eastAsia"/>
        </w:rPr>
        <w:t>初期臨床研修期間中に眼科</w:t>
      </w:r>
      <w:r w:rsidR="00B731CD" w:rsidRPr="006741E3">
        <w:rPr>
          <w:rFonts w:asciiTheme="majorEastAsia" w:eastAsiaTheme="majorEastAsia" w:hAnsiTheme="majorEastAsia" w:hint="eastAsia"/>
        </w:rPr>
        <w:t>専門研修基幹施設</w:t>
      </w:r>
      <w:r w:rsidRPr="006741E3">
        <w:rPr>
          <w:rFonts w:asciiTheme="majorEastAsia" w:eastAsiaTheme="majorEastAsia" w:hAnsiTheme="majorEastAsia" w:hint="eastAsia"/>
        </w:rPr>
        <w:t>および専門研修</w:t>
      </w:r>
      <w:r w:rsidR="00B731CD" w:rsidRPr="006741E3">
        <w:rPr>
          <w:rFonts w:asciiTheme="majorEastAsia" w:eastAsiaTheme="majorEastAsia" w:hAnsiTheme="majorEastAsia" w:hint="eastAsia"/>
        </w:rPr>
        <w:t>連携施設で経験</w:t>
      </w:r>
      <w:r w:rsidR="000369F7" w:rsidRPr="006741E3">
        <w:rPr>
          <w:rFonts w:asciiTheme="majorEastAsia" w:eastAsiaTheme="majorEastAsia" w:hAnsiTheme="majorEastAsia" w:hint="eastAsia"/>
        </w:rPr>
        <w:t>した手術症例は、</w:t>
      </w:r>
      <w:r w:rsidR="00C752D7" w:rsidRPr="006741E3">
        <w:rPr>
          <w:rFonts w:asciiTheme="majorEastAsia" w:eastAsiaTheme="majorEastAsia" w:hAnsiTheme="majorEastAsia" w:hint="eastAsia"/>
        </w:rPr>
        <w:t>専門</w:t>
      </w:r>
      <w:r w:rsidR="000369F7" w:rsidRPr="006741E3">
        <w:rPr>
          <w:rFonts w:asciiTheme="majorEastAsia" w:eastAsiaTheme="majorEastAsia" w:hAnsiTheme="majorEastAsia" w:hint="eastAsia"/>
        </w:rPr>
        <w:t>研修プログラム統括責任者が承認した症例に限り</w:t>
      </w:r>
      <w:r w:rsidR="00C752D7" w:rsidRPr="006741E3">
        <w:rPr>
          <w:rFonts w:asciiTheme="majorEastAsia" w:eastAsiaTheme="majorEastAsia" w:hAnsiTheme="majorEastAsia" w:hint="eastAsia"/>
        </w:rPr>
        <w:t>、</w:t>
      </w:r>
      <w:r w:rsidR="00B731CD" w:rsidRPr="006741E3">
        <w:rPr>
          <w:rFonts w:asciiTheme="majorEastAsia" w:eastAsiaTheme="majorEastAsia" w:hAnsiTheme="majorEastAsia" w:hint="eastAsia"/>
        </w:rPr>
        <w:t>手術症例に加算することができる。</w:t>
      </w:r>
    </w:p>
    <w:p w:rsidR="007B7608" w:rsidRPr="00B13490" w:rsidRDefault="007B7608">
      <w:pPr>
        <w:rPr>
          <w:rFonts w:asciiTheme="majorEastAsia" w:eastAsiaTheme="majorEastAsia" w:hAnsiTheme="majorEastAsia"/>
          <w:b/>
        </w:rPr>
      </w:pPr>
      <w:r w:rsidRPr="00B13490">
        <w:rPr>
          <w:rFonts w:asciiTheme="majorEastAsia" w:eastAsiaTheme="majorEastAsia" w:hAnsiTheme="majorEastAsia" w:hint="eastAsia"/>
          <w:b/>
        </w:rPr>
        <w:t>研修到達目標の評価</w:t>
      </w:r>
    </w:p>
    <w:p w:rsidR="007B7608" w:rsidRDefault="00543F2F">
      <w:r>
        <w:rPr>
          <w:rFonts w:hint="eastAsia"/>
        </w:rPr>
        <w:t>・研修の評価については、プログラム統括責任者、指導管理責任者（専門研修連携施設）、専門研修指導医、専攻医、研修プログラム委員会が行います。</w:t>
      </w:r>
    </w:p>
    <w:p w:rsidR="007B7608" w:rsidRDefault="00543F2F">
      <w:r>
        <w:rPr>
          <w:rFonts w:hint="eastAsia"/>
        </w:rPr>
        <w:t>・専攻医は専門研修指導医および研修プログラムの評価を行い、</w:t>
      </w:r>
      <w:r>
        <w:rPr>
          <w:rFonts w:hint="eastAsia"/>
        </w:rPr>
        <w:t>4:</w:t>
      </w:r>
      <w:r>
        <w:rPr>
          <w:rFonts w:hint="eastAsia"/>
        </w:rPr>
        <w:t>とても良い、</w:t>
      </w:r>
      <w:r>
        <w:rPr>
          <w:rFonts w:hint="eastAsia"/>
        </w:rPr>
        <w:t>3:</w:t>
      </w:r>
      <w:r>
        <w:rPr>
          <w:rFonts w:hint="eastAsia"/>
        </w:rPr>
        <w:t>良い、</w:t>
      </w:r>
      <w:r>
        <w:rPr>
          <w:rFonts w:hint="eastAsia"/>
        </w:rPr>
        <w:t>2:</w:t>
      </w:r>
      <w:r>
        <w:rPr>
          <w:rFonts w:hint="eastAsia"/>
        </w:rPr>
        <w:t>普通、</w:t>
      </w:r>
      <w:r>
        <w:rPr>
          <w:rFonts w:hint="eastAsia"/>
        </w:rPr>
        <w:t>1</w:t>
      </w:r>
      <w:r>
        <w:rPr>
          <w:rFonts w:hint="eastAsia"/>
        </w:rPr>
        <w:t>：これでは困る、</w:t>
      </w:r>
      <w:r>
        <w:rPr>
          <w:rFonts w:hint="eastAsia"/>
        </w:rPr>
        <w:t>0:</w:t>
      </w:r>
      <w:r w:rsidR="008371CE">
        <w:rPr>
          <w:rFonts w:hint="eastAsia"/>
        </w:rPr>
        <w:t>経験していない、評価できない、わからない、で評価します</w:t>
      </w:r>
      <w:r>
        <w:rPr>
          <w:rFonts w:hint="eastAsia"/>
        </w:rPr>
        <w:t>。</w:t>
      </w:r>
    </w:p>
    <w:p w:rsidR="00543F2F" w:rsidRPr="006741E3" w:rsidRDefault="00543F2F">
      <w:r w:rsidRPr="006741E3">
        <w:rPr>
          <w:rFonts w:hint="eastAsia"/>
        </w:rPr>
        <w:t>･</w:t>
      </w:r>
      <w:r w:rsidRPr="006741E3">
        <w:rPr>
          <w:rFonts w:hint="eastAsia"/>
        </w:rPr>
        <w:t xml:space="preserve"> </w:t>
      </w:r>
      <w:r w:rsidRPr="006741E3">
        <w:rPr>
          <w:rFonts w:hint="eastAsia"/>
        </w:rPr>
        <w:t>専門研修指導医は専攻医の実績を研修到達目標にてらして、</w:t>
      </w:r>
      <w:r w:rsidRPr="006741E3">
        <w:rPr>
          <w:rFonts w:hint="eastAsia"/>
        </w:rPr>
        <w:t>4:</w:t>
      </w:r>
      <w:r w:rsidRPr="006741E3">
        <w:rPr>
          <w:rFonts w:hint="eastAsia"/>
        </w:rPr>
        <w:t>とても良い、</w:t>
      </w:r>
      <w:r w:rsidRPr="006741E3">
        <w:rPr>
          <w:rFonts w:hint="eastAsia"/>
        </w:rPr>
        <w:t>3:</w:t>
      </w:r>
      <w:r w:rsidRPr="006741E3">
        <w:rPr>
          <w:rFonts w:hint="eastAsia"/>
        </w:rPr>
        <w:t>良い、</w:t>
      </w:r>
      <w:r w:rsidRPr="006741E3">
        <w:rPr>
          <w:rFonts w:hint="eastAsia"/>
        </w:rPr>
        <w:t>2:</w:t>
      </w:r>
      <w:r w:rsidRPr="006741E3">
        <w:rPr>
          <w:rFonts w:hint="eastAsia"/>
        </w:rPr>
        <w:t>普通、</w:t>
      </w:r>
      <w:r w:rsidRPr="006741E3">
        <w:rPr>
          <w:rFonts w:hint="eastAsia"/>
        </w:rPr>
        <w:t>1</w:t>
      </w:r>
      <w:r w:rsidRPr="006741E3">
        <w:rPr>
          <w:rFonts w:hint="eastAsia"/>
        </w:rPr>
        <w:t>：これでは困る、</w:t>
      </w:r>
      <w:r w:rsidRPr="006741E3">
        <w:rPr>
          <w:rFonts w:hint="eastAsia"/>
        </w:rPr>
        <w:t>0:</w:t>
      </w:r>
      <w:r w:rsidR="008371CE" w:rsidRPr="006741E3">
        <w:rPr>
          <w:rFonts w:hint="eastAsia"/>
        </w:rPr>
        <w:t>経験していない、評価できない、わからない、で評価します</w:t>
      </w:r>
      <w:r w:rsidRPr="006741E3">
        <w:rPr>
          <w:rFonts w:hint="eastAsia"/>
        </w:rPr>
        <w:t>。</w:t>
      </w:r>
    </w:p>
    <w:p w:rsidR="00543F2F" w:rsidRPr="006741E3" w:rsidRDefault="00543F2F">
      <w:r w:rsidRPr="006741E3">
        <w:rPr>
          <w:rFonts w:hint="eastAsia"/>
        </w:rPr>
        <w:t>･</w:t>
      </w:r>
      <w:r w:rsidRPr="006741E3">
        <w:rPr>
          <w:rFonts w:hint="eastAsia"/>
        </w:rPr>
        <w:t xml:space="preserve"> </w:t>
      </w:r>
      <w:r w:rsidR="006D1A1C" w:rsidRPr="006741E3">
        <w:rPr>
          <w:rFonts w:hint="eastAsia"/>
        </w:rPr>
        <w:t>専門</w:t>
      </w:r>
      <w:r w:rsidR="00B13490" w:rsidRPr="006741E3">
        <w:rPr>
          <w:rFonts w:hint="eastAsia"/>
        </w:rPr>
        <w:t>研修プログラム</w:t>
      </w:r>
      <w:r w:rsidR="009740AD" w:rsidRPr="006741E3">
        <w:rPr>
          <w:rFonts w:hint="eastAsia"/>
        </w:rPr>
        <w:t>管理</w:t>
      </w:r>
      <w:r w:rsidR="00B13490" w:rsidRPr="006741E3">
        <w:rPr>
          <w:rFonts w:hint="eastAsia"/>
        </w:rPr>
        <w:t>委員会（プログラム統括責任者、指導管理責任者</w:t>
      </w:r>
      <w:r w:rsidR="00120E45" w:rsidRPr="006741E3">
        <w:rPr>
          <w:rFonts w:hint="eastAsia"/>
        </w:rPr>
        <w:t>、</w:t>
      </w:r>
      <w:r w:rsidR="00B13490" w:rsidRPr="006741E3">
        <w:rPr>
          <w:rFonts w:hint="eastAsia"/>
        </w:rPr>
        <w:t>その他）で内部評価を行います。</w:t>
      </w:r>
    </w:p>
    <w:p w:rsidR="00B13490" w:rsidRDefault="00B13490">
      <w:pPr>
        <w:rPr>
          <w:color w:val="000000" w:themeColor="text1"/>
        </w:rPr>
      </w:pPr>
      <w:r w:rsidRPr="006741E3">
        <w:rPr>
          <w:rFonts w:hint="eastAsia"/>
        </w:rPr>
        <w:t>･</w:t>
      </w:r>
      <w:r w:rsidRPr="006741E3">
        <w:rPr>
          <w:rFonts w:hint="eastAsia"/>
        </w:rPr>
        <w:t xml:space="preserve"> </w:t>
      </w:r>
      <w:r w:rsidR="00CA4A92" w:rsidRPr="006741E3">
        <w:rPr>
          <w:rFonts w:hint="eastAsia"/>
        </w:rPr>
        <w:t>日本眼科学会専門医制度</w:t>
      </w:r>
      <w:r w:rsidRPr="006741E3">
        <w:rPr>
          <w:rFonts w:hint="eastAsia"/>
        </w:rPr>
        <w:t>委員会で内部評</w:t>
      </w:r>
      <w:r w:rsidRPr="00DB206A">
        <w:rPr>
          <w:rFonts w:hint="eastAsia"/>
          <w:color w:val="000000" w:themeColor="text1"/>
        </w:rPr>
        <w:t>価を行います。</w:t>
      </w:r>
    </w:p>
    <w:p w:rsidR="00A92160" w:rsidRDefault="00A92160"/>
    <w:p w:rsidR="007B7608" w:rsidRPr="00A81E70" w:rsidRDefault="007B7608">
      <w:pPr>
        <w:rPr>
          <w:rFonts w:asciiTheme="majorEastAsia" w:eastAsiaTheme="majorEastAsia" w:hAnsiTheme="majorEastAsia"/>
          <w:b/>
        </w:rPr>
      </w:pPr>
      <w:r w:rsidRPr="00A81E70">
        <w:rPr>
          <w:rFonts w:asciiTheme="majorEastAsia" w:eastAsiaTheme="majorEastAsia" w:hAnsiTheme="majorEastAsia" w:hint="eastAsia"/>
          <w:b/>
        </w:rPr>
        <w:t>専門研修管理委員会</w:t>
      </w:r>
    </w:p>
    <w:p w:rsidR="007B7608" w:rsidRDefault="008371CE">
      <w:r>
        <w:rPr>
          <w:rFonts w:hint="eastAsia"/>
        </w:rPr>
        <w:t>専門研修基幹施設に専門研修プログラム管理委員会を置きます</w:t>
      </w:r>
      <w:r w:rsidR="00543F2F" w:rsidRPr="00543F2F">
        <w:rPr>
          <w:rFonts w:hint="eastAsia"/>
        </w:rPr>
        <w:t>。専門研修プログラム管理委員会は、プログラム統括責任者、専門研修プログラム連携施設担当者、専攻医、外部委員、他職種からの委員で構成され、専攻医および専門</w:t>
      </w:r>
      <w:r>
        <w:rPr>
          <w:rFonts w:hint="eastAsia"/>
        </w:rPr>
        <w:t>研修プログラム全般の管理と、専門研修プログラムの継続的改良を行います</w:t>
      </w:r>
      <w:r w:rsidR="00543F2F" w:rsidRPr="00543F2F">
        <w:rPr>
          <w:rFonts w:hint="eastAsia"/>
        </w:rPr>
        <w:t xml:space="preserve">。　</w:t>
      </w:r>
    </w:p>
    <w:p w:rsidR="00B13490" w:rsidRDefault="00B13490"/>
    <w:p w:rsidR="007B7608" w:rsidRPr="00A81E70" w:rsidRDefault="007B7608">
      <w:pPr>
        <w:rPr>
          <w:rFonts w:asciiTheme="majorEastAsia" w:eastAsiaTheme="majorEastAsia" w:hAnsiTheme="majorEastAsia"/>
          <w:b/>
        </w:rPr>
      </w:pPr>
      <w:r w:rsidRPr="00A81E70">
        <w:rPr>
          <w:rFonts w:asciiTheme="majorEastAsia" w:eastAsiaTheme="majorEastAsia" w:hAnsiTheme="majorEastAsia" w:hint="eastAsia"/>
          <w:b/>
        </w:rPr>
        <w:t>専攻医の就業環境について</w:t>
      </w:r>
    </w:p>
    <w:p w:rsidR="00A81E70" w:rsidRDefault="008371CE" w:rsidP="00A81E70">
      <w:r>
        <w:rPr>
          <w:rFonts w:hint="eastAsia"/>
        </w:rPr>
        <w:t>専門研修基幹施設、専門研修連携施設はそれぞれの勤務条件に準じますが</w:t>
      </w:r>
      <w:r w:rsidR="00A81E70">
        <w:rPr>
          <w:rFonts w:hint="eastAsia"/>
        </w:rPr>
        <w:t>、以下の項目について、配慮がなされてい</w:t>
      </w:r>
      <w:r>
        <w:rPr>
          <w:rFonts w:hint="eastAsia"/>
        </w:rPr>
        <w:t>ることに対して研修施設の管理者とプログラム統括責任者が責務を負います</w:t>
      </w:r>
      <w:r w:rsidR="00A81E70">
        <w:rPr>
          <w:rFonts w:hint="eastAsia"/>
        </w:rPr>
        <w:t>。</w:t>
      </w:r>
    </w:p>
    <w:p w:rsidR="00A81E70" w:rsidRDefault="00A81E70" w:rsidP="00A81E70">
      <w:r>
        <w:rPr>
          <w:rFonts w:hint="eastAsia"/>
        </w:rPr>
        <w:lastRenderedPageBreak/>
        <w:t>１）専攻医の心身の健康維持への配慮がされている。</w:t>
      </w:r>
    </w:p>
    <w:p w:rsidR="00A81E70" w:rsidRDefault="00A81E70" w:rsidP="00A81E70">
      <w:r>
        <w:rPr>
          <w:rFonts w:hint="eastAsia"/>
        </w:rPr>
        <w:t xml:space="preserve">２）週の勤務時間の基本と原則が守られている。　</w:t>
      </w:r>
    </w:p>
    <w:p w:rsidR="00A81E70" w:rsidRDefault="00A81E70" w:rsidP="00A81E70">
      <w:r>
        <w:rPr>
          <w:rFonts w:hint="eastAsia"/>
        </w:rPr>
        <w:t>３）当直業務と夜間診療業務との区別、また、それぞれに対応した適切な対価が支払われている。</w:t>
      </w:r>
    </w:p>
    <w:p w:rsidR="00A81E70" w:rsidRDefault="00A81E70" w:rsidP="00A81E70">
      <w:r>
        <w:rPr>
          <w:rFonts w:hint="eastAsia"/>
        </w:rPr>
        <w:t xml:space="preserve">４）適切な休養について明示されている。　</w:t>
      </w:r>
    </w:p>
    <w:p w:rsidR="007B7608" w:rsidRPr="00B13490" w:rsidRDefault="00A81E70" w:rsidP="00A81E70">
      <w:r>
        <w:rPr>
          <w:rFonts w:hint="eastAsia"/>
        </w:rPr>
        <w:t xml:space="preserve">５）有給休暇取得時などのバックアップ体制が整備されている。　　　　　　　　　　　　　　　　　　　　　　　　　　　　　　　　　　　　　　</w:t>
      </w:r>
    </w:p>
    <w:p w:rsidR="00A81E70" w:rsidRDefault="00A81E70"/>
    <w:p w:rsidR="007B7608" w:rsidRPr="00A81E70" w:rsidRDefault="007B7608">
      <w:pPr>
        <w:rPr>
          <w:rFonts w:asciiTheme="majorEastAsia" w:eastAsiaTheme="majorEastAsia" w:hAnsiTheme="majorEastAsia"/>
          <w:b/>
        </w:rPr>
      </w:pPr>
      <w:r w:rsidRPr="00A81E70">
        <w:rPr>
          <w:rFonts w:asciiTheme="majorEastAsia" w:eastAsiaTheme="majorEastAsia" w:hAnsiTheme="majorEastAsia" w:hint="eastAsia"/>
          <w:b/>
        </w:rPr>
        <w:t>専門研修プログラムの改善方法</w:t>
      </w:r>
    </w:p>
    <w:p w:rsidR="00A81E70" w:rsidRDefault="00A81E70" w:rsidP="00A81E70">
      <w:r>
        <w:rPr>
          <w:rFonts w:hint="eastAsia"/>
        </w:rPr>
        <w:t>１）専門研</w:t>
      </w:r>
      <w:r w:rsidR="008371CE">
        <w:rPr>
          <w:rFonts w:hint="eastAsia"/>
        </w:rPr>
        <w:t>修プログラム管理委員会は、プログラムも含めて必要な改善を適宜行います</w:t>
      </w:r>
      <w:r>
        <w:rPr>
          <w:rFonts w:hint="eastAsia"/>
        </w:rPr>
        <w:t>。</w:t>
      </w:r>
    </w:p>
    <w:p w:rsidR="007B7608" w:rsidRDefault="00A81E70" w:rsidP="00A81E70">
      <w:r>
        <w:rPr>
          <w:rFonts w:hint="eastAsia"/>
        </w:rPr>
        <w:t>２）問題が大きい場合や専攻医の安全を守る必要がある場合などは、研修施設の管理者と専門研修プログラム統括責任者で総合的に</w:t>
      </w:r>
      <w:r w:rsidR="008371CE">
        <w:rPr>
          <w:rFonts w:hint="eastAsia"/>
        </w:rPr>
        <w:t>判断し、専門研修プログラム委員会へ提言し、協力を得ることができます。</w:t>
      </w:r>
    </w:p>
    <w:p w:rsidR="008A2366" w:rsidRDefault="008A2366" w:rsidP="00A81E70"/>
    <w:p w:rsidR="007B7608" w:rsidRPr="00A81E70" w:rsidRDefault="00A81E70">
      <w:pPr>
        <w:rPr>
          <w:rFonts w:asciiTheme="majorEastAsia" w:eastAsiaTheme="majorEastAsia" w:hAnsiTheme="majorEastAsia"/>
          <w:b/>
        </w:rPr>
      </w:pPr>
      <w:r w:rsidRPr="00A81E70">
        <w:rPr>
          <w:rFonts w:asciiTheme="majorEastAsia" w:eastAsiaTheme="majorEastAsia" w:hAnsiTheme="majorEastAsia" w:hint="eastAsia"/>
          <w:b/>
        </w:rPr>
        <w:t>修了</w:t>
      </w:r>
      <w:r w:rsidR="007B7608" w:rsidRPr="00A81E70">
        <w:rPr>
          <w:rFonts w:asciiTheme="majorEastAsia" w:eastAsiaTheme="majorEastAsia" w:hAnsiTheme="majorEastAsia" w:hint="eastAsia"/>
          <w:b/>
        </w:rPr>
        <w:t>判定について</w:t>
      </w:r>
    </w:p>
    <w:p w:rsidR="00A81E70" w:rsidRDefault="00A81E70" w:rsidP="00A81E70">
      <w:r>
        <w:rPr>
          <w:rFonts w:hint="eastAsia"/>
        </w:rPr>
        <w:t>修了要件</w:t>
      </w:r>
      <w:r w:rsidR="008371CE">
        <w:rPr>
          <w:rFonts w:hint="eastAsia"/>
        </w:rPr>
        <w:t>は以下のとおりです</w:t>
      </w:r>
      <w:r>
        <w:rPr>
          <w:rFonts w:hint="eastAsia"/>
        </w:rPr>
        <w:t>。</w:t>
      </w:r>
    </w:p>
    <w:p w:rsidR="00A81E70" w:rsidRDefault="00112B54" w:rsidP="00A81E70">
      <w:r>
        <w:rPr>
          <w:rFonts w:hint="eastAsia"/>
        </w:rPr>
        <w:t>1</w:t>
      </w:r>
      <w:r>
        <w:rPr>
          <w:rFonts w:hint="eastAsia"/>
        </w:rPr>
        <w:t>）</w:t>
      </w:r>
      <w:r w:rsidR="00A81E70">
        <w:rPr>
          <w:rFonts w:hint="eastAsia"/>
        </w:rPr>
        <w:t>専門研修を</w:t>
      </w:r>
      <w:r w:rsidR="00A81E70">
        <w:rPr>
          <w:rFonts w:hint="eastAsia"/>
        </w:rPr>
        <w:t>4</w:t>
      </w:r>
      <w:r w:rsidR="00A81E70">
        <w:rPr>
          <w:rFonts w:hint="eastAsia"/>
        </w:rPr>
        <w:t>年以上行っていること。</w:t>
      </w:r>
    </w:p>
    <w:p w:rsidR="00A81E70" w:rsidRPr="006741E3" w:rsidRDefault="00112B54" w:rsidP="00A81E70">
      <w:r w:rsidRPr="006741E3">
        <w:rPr>
          <w:rFonts w:hint="eastAsia"/>
        </w:rPr>
        <w:t>2</w:t>
      </w:r>
      <w:r w:rsidRPr="006741E3">
        <w:rPr>
          <w:rFonts w:hint="eastAsia"/>
        </w:rPr>
        <w:t>）</w:t>
      </w:r>
      <w:r w:rsidR="00A81E70" w:rsidRPr="006741E3">
        <w:rPr>
          <w:rFonts w:hint="eastAsia"/>
        </w:rPr>
        <w:t>知識・技能・態度について目標を達成していること。</w:t>
      </w:r>
    </w:p>
    <w:p w:rsidR="007B7608" w:rsidRPr="006741E3" w:rsidRDefault="00112B54" w:rsidP="00A81E70">
      <w:r w:rsidRPr="006741E3">
        <w:rPr>
          <w:rFonts w:hint="eastAsia"/>
        </w:rPr>
        <w:t>3</w:t>
      </w:r>
      <w:r w:rsidRPr="006741E3">
        <w:rPr>
          <w:rFonts w:hint="eastAsia"/>
        </w:rPr>
        <w:t>）</w:t>
      </w:r>
      <w:r w:rsidR="00A81E70" w:rsidRPr="006741E3">
        <w:rPr>
          <w:rFonts w:hint="eastAsia"/>
        </w:rPr>
        <w:t>プログラム統括責任者が専門研修プログラム管理委員会の評価に基づき、研修修了の認定を行っていること。</w:t>
      </w:r>
    </w:p>
    <w:p w:rsidR="00F43882" w:rsidRPr="006741E3" w:rsidRDefault="00112B54" w:rsidP="00A81E70">
      <w:r w:rsidRPr="006741E3">
        <w:rPr>
          <w:rFonts w:hint="eastAsia"/>
        </w:rPr>
        <w:t>4</w:t>
      </w:r>
      <w:r w:rsidRPr="006741E3">
        <w:rPr>
          <w:rFonts w:hint="eastAsia"/>
        </w:rPr>
        <w:t>）</w:t>
      </w:r>
      <w:r w:rsidR="00F43882" w:rsidRPr="006741E3">
        <w:rPr>
          <w:rFonts w:hint="eastAsia"/>
        </w:rPr>
        <w:t>４年以上日本眼科学会会員であること。</w:t>
      </w:r>
    </w:p>
    <w:p w:rsidR="00A81E70" w:rsidRPr="006741E3" w:rsidRDefault="00A81E70"/>
    <w:p w:rsidR="00A81E70" w:rsidRPr="00A81E70" w:rsidRDefault="00A81E70">
      <w:pPr>
        <w:rPr>
          <w:rFonts w:asciiTheme="majorEastAsia" w:eastAsiaTheme="majorEastAsia" w:hAnsiTheme="majorEastAsia"/>
          <w:b/>
        </w:rPr>
      </w:pPr>
      <w:r w:rsidRPr="00A81E70">
        <w:rPr>
          <w:rFonts w:asciiTheme="majorEastAsia" w:eastAsiaTheme="majorEastAsia" w:hAnsiTheme="majorEastAsia" w:hint="eastAsia"/>
          <w:b/>
        </w:rPr>
        <w:t>専攻医が修了判定に向けて行うべきこと</w:t>
      </w:r>
    </w:p>
    <w:p w:rsidR="00A81E70" w:rsidRPr="006741E3" w:rsidRDefault="00A81E70">
      <w:r>
        <w:rPr>
          <w:rFonts w:hint="eastAsia"/>
        </w:rPr>
        <w:t>専攻医はプログラム統括責任者</w:t>
      </w:r>
      <w:r w:rsidRPr="00F60275">
        <w:rPr>
          <w:rFonts w:hint="eastAsia"/>
          <w:color w:val="000000" w:themeColor="text1"/>
        </w:rPr>
        <w:t>の</w:t>
      </w:r>
      <w:r w:rsidR="00120E45" w:rsidRPr="00F60275">
        <w:rPr>
          <w:rFonts w:hint="eastAsia"/>
          <w:color w:val="000000" w:themeColor="text1"/>
        </w:rPr>
        <w:t>修了</w:t>
      </w:r>
      <w:r w:rsidRPr="00F60275">
        <w:rPr>
          <w:rFonts w:hint="eastAsia"/>
          <w:color w:val="000000" w:themeColor="text1"/>
        </w:rPr>
        <w:t>判</w:t>
      </w:r>
      <w:r>
        <w:rPr>
          <w:rFonts w:hint="eastAsia"/>
        </w:rPr>
        <w:t>定を受け</w:t>
      </w:r>
      <w:r w:rsidRPr="006741E3">
        <w:rPr>
          <w:rFonts w:hint="eastAsia"/>
        </w:rPr>
        <w:t>た後、</w:t>
      </w:r>
      <w:r w:rsidR="006A4A8E" w:rsidRPr="006741E3">
        <w:rPr>
          <w:rFonts w:hint="eastAsia"/>
        </w:rPr>
        <w:t>日本眼科学会専門医制度委員会</w:t>
      </w:r>
      <w:r w:rsidR="008371CE" w:rsidRPr="006741E3">
        <w:rPr>
          <w:rFonts w:hint="eastAsia"/>
        </w:rPr>
        <w:t>に専門医認定試験受験の申請を行います</w:t>
      </w:r>
      <w:r w:rsidRPr="006741E3">
        <w:rPr>
          <w:rFonts w:hint="eastAsia"/>
        </w:rPr>
        <w:t>。医師以外の他職種の</w:t>
      </w:r>
      <w:r w:rsidRPr="006741E3">
        <w:rPr>
          <w:rFonts w:hint="eastAsia"/>
        </w:rPr>
        <w:t>1</w:t>
      </w:r>
      <w:r w:rsidR="008371CE" w:rsidRPr="006741E3">
        <w:rPr>
          <w:rFonts w:hint="eastAsia"/>
        </w:rPr>
        <w:t>名以上からの評価を受けるようにします</w:t>
      </w:r>
      <w:r w:rsidRPr="006741E3">
        <w:rPr>
          <w:rFonts w:hint="eastAsia"/>
        </w:rPr>
        <w:t>。</w:t>
      </w:r>
    </w:p>
    <w:p w:rsidR="00A81E70" w:rsidRPr="006741E3" w:rsidRDefault="00A81E70"/>
    <w:p w:rsidR="007B7608" w:rsidRPr="006741E3" w:rsidRDefault="00915D0F">
      <w:pPr>
        <w:rPr>
          <w:rFonts w:asciiTheme="majorEastAsia" w:eastAsiaTheme="majorEastAsia" w:hAnsiTheme="majorEastAsia"/>
          <w:b/>
        </w:rPr>
      </w:pPr>
      <w:r w:rsidRPr="006741E3">
        <w:rPr>
          <w:rFonts w:asciiTheme="majorEastAsia" w:eastAsiaTheme="majorEastAsia" w:hAnsiTheme="majorEastAsia" w:hint="eastAsia"/>
          <w:b/>
        </w:rPr>
        <w:t>専門</w:t>
      </w:r>
      <w:r w:rsidR="00A81E70" w:rsidRPr="006741E3">
        <w:rPr>
          <w:rFonts w:asciiTheme="majorEastAsia" w:eastAsiaTheme="majorEastAsia" w:hAnsiTheme="majorEastAsia" w:hint="eastAsia"/>
          <w:b/>
        </w:rPr>
        <w:t>研修施設とプログラムの認定基準</w:t>
      </w:r>
    </w:p>
    <w:p w:rsidR="009E5937" w:rsidRPr="006741E3" w:rsidRDefault="008371CE" w:rsidP="009E5937">
      <w:pPr>
        <w:rPr>
          <w:szCs w:val="21"/>
        </w:rPr>
      </w:pPr>
      <w:r w:rsidRPr="00214270">
        <w:rPr>
          <w:rFonts w:hint="eastAsia"/>
          <w:szCs w:val="21"/>
        </w:rPr>
        <w:t>専門研修基幹施設</w:t>
      </w:r>
    </w:p>
    <w:p w:rsidR="008371CE" w:rsidRPr="006741E3" w:rsidRDefault="008371CE" w:rsidP="008371CE">
      <w:pPr>
        <w:rPr>
          <w:szCs w:val="21"/>
        </w:rPr>
      </w:pPr>
      <w:r w:rsidRPr="006741E3">
        <w:rPr>
          <w:rFonts w:hint="eastAsia"/>
          <w:szCs w:val="21"/>
        </w:rPr>
        <w:t>地方大学</w:t>
      </w:r>
      <w:r w:rsidR="008B0A37" w:rsidRPr="006741E3">
        <w:rPr>
          <w:rFonts w:hint="eastAsia"/>
          <w:szCs w:val="21"/>
        </w:rPr>
        <w:t>医学部附属</w:t>
      </w:r>
      <w:r w:rsidRPr="006741E3">
        <w:rPr>
          <w:rFonts w:hint="eastAsia"/>
          <w:szCs w:val="21"/>
        </w:rPr>
        <w:t>病院は以下の専門研修基幹施設の認定基準を満たしています。</w:t>
      </w:r>
    </w:p>
    <w:p w:rsidR="008371CE" w:rsidRPr="006741E3" w:rsidRDefault="008371CE" w:rsidP="008371CE">
      <w:pPr>
        <w:pStyle w:val="aa"/>
        <w:numPr>
          <w:ilvl w:val="0"/>
          <w:numId w:val="8"/>
        </w:numPr>
        <w:ind w:leftChars="0"/>
        <w:rPr>
          <w:szCs w:val="21"/>
        </w:rPr>
      </w:pPr>
      <w:r w:rsidRPr="006741E3">
        <w:rPr>
          <w:rFonts w:hint="eastAsia"/>
          <w:szCs w:val="21"/>
        </w:rPr>
        <w:t xml:space="preserve">初期臨床研修の基幹型臨床研修病院の指定基準を満たす病院であること。　</w:t>
      </w:r>
    </w:p>
    <w:p w:rsidR="00751D9E" w:rsidRPr="006741E3" w:rsidRDefault="00751D9E" w:rsidP="00751D9E">
      <w:pPr>
        <w:pStyle w:val="aa"/>
        <w:numPr>
          <w:ilvl w:val="0"/>
          <w:numId w:val="8"/>
        </w:numPr>
        <w:ind w:leftChars="0"/>
        <w:rPr>
          <w:rFonts w:asciiTheme="minorEastAsia" w:hAnsiTheme="minorEastAsia"/>
        </w:rPr>
      </w:pPr>
      <w:r w:rsidRPr="006741E3">
        <w:rPr>
          <w:rFonts w:asciiTheme="minorEastAsia" w:hAnsiTheme="minorEastAsia" w:hint="eastAsia"/>
        </w:rPr>
        <w:t>眼科臨床研修とともに他科との診療連携を重視し、いわゆる旧総合病院の規定と同程度規模の基準を満たした施設で、特に解剖学的および疾病的に眼科と密接な関係がある耳鼻咽喉科、新生児眼科あるいは未熟児網膜症</w:t>
      </w:r>
      <w:r w:rsidR="003C4A90" w:rsidRPr="006741E3">
        <w:rPr>
          <w:rFonts w:asciiTheme="minorEastAsia" w:hAnsiTheme="minorEastAsia" w:hint="eastAsia"/>
        </w:rPr>
        <w:t>と密接な関係がある</w:t>
      </w:r>
      <w:r w:rsidRPr="006741E3">
        <w:rPr>
          <w:rFonts w:asciiTheme="minorEastAsia" w:hAnsiTheme="minorEastAsia" w:hint="eastAsia"/>
        </w:rPr>
        <w:t>産科婦人科、小児眼科</w:t>
      </w:r>
      <w:r w:rsidR="003C4A90" w:rsidRPr="006741E3">
        <w:rPr>
          <w:rFonts w:asciiTheme="minorEastAsia" w:hAnsiTheme="minorEastAsia" w:hint="eastAsia"/>
        </w:rPr>
        <w:t>と密接な関係がある</w:t>
      </w:r>
      <w:r w:rsidRPr="006741E3">
        <w:rPr>
          <w:rFonts w:asciiTheme="minorEastAsia" w:hAnsiTheme="minorEastAsia" w:hint="eastAsia"/>
        </w:rPr>
        <w:t>小児科があること。</w:t>
      </w:r>
    </w:p>
    <w:p w:rsidR="008371CE" w:rsidRPr="006741E3" w:rsidRDefault="008371CE" w:rsidP="00751D9E">
      <w:pPr>
        <w:pStyle w:val="aa"/>
        <w:numPr>
          <w:ilvl w:val="0"/>
          <w:numId w:val="8"/>
        </w:numPr>
        <w:ind w:leftChars="0"/>
        <w:rPr>
          <w:szCs w:val="21"/>
        </w:rPr>
      </w:pPr>
      <w:r w:rsidRPr="006741E3">
        <w:rPr>
          <w:rFonts w:hint="eastAsia"/>
          <w:szCs w:val="21"/>
        </w:rPr>
        <w:t>プログラム統括責任者</w:t>
      </w:r>
      <w:r w:rsidRPr="006741E3">
        <w:rPr>
          <w:szCs w:val="21"/>
        </w:rPr>
        <w:t>1</w:t>
      </w:r>
      <w:r w:rsidRPr="006741E3">
        <w:rPr>
          <w:rFonts w:hint="eastAsia"/>
          <w:szCs w:val="21"/>
        </w:rPr>
        <w:t>名と、眼科</w:t>
      </w:r>
      <w:r w:rsidRPr="006741E3">
        <w:rPr>
          <w:szCs w:val="21"/>
        </w:rPr>
        <w:t>6</w:t>
      </w:r>
      <w:r w:rsidRPr="006741E3">
        <w:rPr>
          <w:rFonts w:hint="eastAsia"/>
          <w:szCs w:val="21"/>
        </w:rPr>
        <w:t>領域の専門的な診療経験を有する専門医</w:t>
      </w:r>
      <w:r w:rsidRPr="006741E3">
        <w:rPr>
          <w:szCs w:val="21"/>
        </w:rPr>
        <w:t>6</w:t>
      </w:r>
      <w:r w:rsidRPr="006741E3">
        <w:rPr>
          <w:rFonts w:hint="eastAsia"/>
          <w:szCs w:val="21"/>
        </w:rPr>
        <w:t>名、他の診療科との連携委員</w:t>
      </w:r>
      <w:r w:rsidRPr="006741E3">
        <w:rPr>
          <w:szCs w:val="21"/>
        </w:rPr>
        <w:t>1</w:t>
      </w:r>
      <w:r w:rsidRPr="006741E3">
        <w:rPr>
          <w:rFonts w:hint="eastAsia"/>
          <w:szCs w:val="21"/>
        </w:rPr>
        <w:t>名の合計</w:t>
      </w:r>
      <w:r w:rsidRPr="006741E3">
        <w:rPr>
          <w:szCs w:val="21"/>
        </w:rPr>
        <w:t>8</w:t>
      </w:r>
      <w:r w:rsidRPr="006741E3">
        <w:rPr>
          <w:rFonts w:hint="eastAsia"/>
          <w:szCs w:val="21"/>
        </w:rPr>
        <w:t>名以上が勤務していること</w:t>
      </w:r>
      <w:r w:rsidR="005E5B6F" w:rsidRPr="006741E3">
        <w:rPr>
          <w:rFonts w:hint="eastAsia"/>
          <w:szCs w:val="21"/>
        </w:rPr>
        <w:t>。</w:t>
      </w:r>
    </w:p>
    <w:p w:rsidR="008371CE" w:rsidRPr="00214270" w:rsidRDefault="008371CE" w:rsidP="00751D9E">
      <w:pPr>
        <w:pStyle w:val="aa"/>
        <w:numPr>
          <w:ilvl w:val="0"/>
          <w:numId w:val="8"/>
        </w:numPr>
        <w:ind w:leftChars="0"/>
        <w:rPr>
          <w:szCs w:val="21"/>
        </w:rPr>
      </w:pPr>
      <w:r w:rsidRPr="00214270">
        <w:rPr>
          <w:rFonts w:hint="eastAsia"/>
          <w:szCs w:val="21"/>
        </w:rPr>
        <w:t>原則として年間手術症例数が</w:t>
      </w:r>
      <w:r w:rsidRPr="00214270">
        <w:rPr>
          <w:szCs w:val="21"/>
        </w:rPr>
        <w:t>700</w:t>
      </w:r>
      <w:r w:rsidRPr="00214270">
        <w:rPr>
          <w:rFonts w:hint="eastAsia"/>
          <w:szCs w:val="21"/>
        </w:rPr>
        <w:t xml:space="preserve">件以上あること。　</w:t>
      </w:r>
    </w:p>
    <w:p w:rsidR="008371CE" w:rsidRPr="00214270" w:rsidRDefault="008371CE" w:rsidP="00751D9E">
      <w:pPr>
        <w:pStyle w:val="aa"/>
        <w:numPr>
          <w:ilvl w:val="0"/>
          <w:numId w:val="8"/>
        </w:numPr>
        <w:ind w:leftChars="0"/>
        <w:rPr>
          <w:szCs w:val="21"/>
        </w:rPr>
      </w:pPr>
      <w:r w:rsidRPr="00214270">
        <w:rPr>
          <w:rFonts w:hint="eastAsia"/>
          <w:szCs w:val="21"/>
        </w:rPr>
        <w:t xml:space="preserve">症例検討会が定期的に行われていること。　</w:t>
      </w:r>
    </w:p>
    <w:p w:rsidR="008371CE" w:rsidRPr="00214270" w:rsidRDefault="008371CE" w:rsidP="00751D9E">
      <w:pPr>
        <w:pStyle w:val="aa"/>
        <w:numPr>
          <w:ilvl w:val="0"/>
          <w:numId w:val="8"/>
        </w:numPr>
        <w:ind w:leftChars="0"/>
        <w:rPr>
          <w:szCs w:val="21"/>
        </w:rPr>
      </w:pPr>
      <w:r w:rsidRPr="00214270">
        <w:rPr>
          <w:rFonts w:hint="eastAsia"/>
          <w:szCs w:val="21"/>
        </w:rPr>
        <w:lastRenderedPageBreak/>
        <w:t>専門研修プログラムの企画、立案、実行を行い、専攻医の指導に責任を負えること。</w:t>
      </w:r>
    </w:p>
    <w:p w:rsidR="008371CE" w:rsidRPr="00214270" w:rsidRDefault="008371CE" w:rsidP="00751D9E">
      <w:pPr>
        <w:pStyle w:val="aa"/>
        <w:numPr>
          <w:ilvl w:val="0"/>
          <w:numId w:val="8"/>
        </w:numPr>
        <w:ind w:leftChars="0"/>
        <w:rPr>
          <w:szCs w:val="21"/>
        </w:rPr>
      </w:pPr>
      <w:r w:rsidRPr="00214270">
        <w:rPr>
          <w:rFonts w:hint="eastAsia"/>
          <w:szCs w:val="21"/>
        </w:rPr>
        <w:t>専門研修連携施設を指導し、研修プログラム</w:t>
      </w:r>
      <w:r w:rsidR="00120E45" w:rsidRPr="00214270">
        <w:rPr>
          <w:rFonts w:hint="eastAsia"/>
          <w:color w:val="FF0000"/>
          <w:szCs w:val="21"/>
        </w:rPr>
        <w:t>に</w:t>
      </w:r>
      <w:r w:rsidRPr="00214270">
        <w:rPr>
          <w:rFonts w:hint="eastAsia"/>
          <w:szCs w:val="21"/>
        </w:rPr>
        <w:t xml:space="preserve">従った研修を行うこと。　</w:t>
      </w:r>
    </w:p>
    <w:p w:rsidR="008371CE" w:rsidRPr="00214270" w:rsidRDefault="008371CE" w:rsidP="00751D9E">
      <w:pPr>
        <w:pStyle w:val="aa"/>
        <w:numPr>
          <w:ilvl w:val="0"/>
          <w:numId w:val="8"/>
        </w:numPr>
        <w:ind w:leftChars="0"/>
        <w:rPr>
          <w:szCs w:val="21"/>
        </w:rPr>
      </w:pPr>
      <w:r w:rsidRPr="00214270">
        <w:rPr>
          <w:rFonts w:hint="eastAsia"/>
          <w:szCs w:val="21"/>
        </w:rPr>
        <w:t xml:space="preserve">臨床研究・基礎研究を実施し、公表した実績が一定数以上あること。　</w:t>
      </w:r>
    </w:p>
    <w:p w:rsidR="008371CE" w:rsidRPr="00214270" w:rsidRDefault="008371CE" w:rsidP="00751D9E">
      <w:pPr>
        <w:pStyle w:val="aa"/>
        <w:numPr>
          <w:ilvl w:val="0"/>
          <w:numId w:val="8"/>
        </w:numPr>
        <w:ind w:leftChars="0"/>
        <w:rPr>
          <w:szCs w:val="21"/>
        </w:rPr>
      </w:pPr>
      <w:r w:rsidRPr="00214270">
        <w:rPr>
          <w:rFonts w:hint="eastAsia"/>
          <w:szCs w:val="21"/>
        </w:rPr>
        <w:t>施設として医療安全管理、医療倫理管理、労務管理を行う部門を持つこと。</w:t>
      </w:r>
    </w:p>
    <w:p w:rsidR="008371CE" w:rsidRPr="00214270" w:rsidRDefault="008371CE" w:rsidP="00751D9E">
      <w:pPr>
        <w:pStyle w:val="aa"/>
        <w:numPr>
          <w:ilvl w:val="0"/>
          <w:numId w:val="8"/>
        </w:numPr>
        <w:ind w:leftChars="0"/>
        <w:rPr>
          <w:szCs w:val="21"/>
        </w:rPr>
      </w:pPr>
      <w:r w:rsidRPr="00214270">
        <w:rPr>
          <w:rFonts w:hint="eastAsia"/>
          <w:szCs w:val="21"/>
        </w:rPr>
        <w:t xml:space="preserve">施設実地調査（サイトビジット）による評価に対応できる体制を備えていること。　　　　　　　　　　　　　　</w:t>
      </w:r>
    </w:p>
    <w:p w:rsidR="008371CE" w:rsidRPr="00214270" w:rsidRDefault="008371CE" w:rsidP="00751D9E">
      <w:pPr>
        <w:pStyle w:val="aa"/>
        <w:numPr>
          <w:ilvl w:val="0"/>
          <w:numId w:val="8"/>
        </w:numPr>
        <w:ind w:leftChars="0"/>
        <w:rPr>
          <w:szCs w:val="21"/>
        </w:rPr>
      </w:pPr>
      <w:r w:rsidRPr="00214270">
        <w:rPr>
          <w:rFonts w:hint="eastAsia"/>
          <w:szCs w:val="21"/>
        </w:rPr>
        <w:t>研修内容に関する監査・調査に対応できる体制を備えていること。</w:t>
      </w:r>
    </w:p>
    <w:p w:rsidR="009E5937" w:rsidRDefault="009E5937" w:rsidP="008371CE">
      <w:pPr>
        <w:rPr>
          <w:szCs w:val="21"/>
        </w:rPr>
      </w:pPr>
    </w:p>
    <w:p w:rsidR="008371CE" w:rsidRDefault="008371CE" w:rsidP="008371CE">
      <w:pPr>
        <w:rPr>
          <w:szCs w:val="21"/>
        </w:rPr>
      </w:pPr>
      <w:r>
        <w:rPr>
          <w:rFonts w:hint="eastAsia"/>
          <w:szCs w:val="21"/>
        </w:rPr>
        <w:t>専門研修連携施設</w:t>
      </w:r>
    </w:p>
    <w:p w:rsidR="008371CE" w:rsidRDefault="008E7AB4" w:rsidP="008371CE">
      <w:pPr>
        <w:rPr>
          <w:szCs w:val="21"/>
        </w:rPr>
      </w:pPr>
      <w:r>
        <w:rPr>
          <w:rFonts w:hint="eastAsia"/>
          <w:szCs w:val="21"/>
        </w:rPr>
        <w:t xml:space="preserve">　地方大学</w:t>
      </w:r>
      <w:r w:rsidR="00D157B1">
        <w:rPr>
          <w:rFonts w:hint="eastAsia"/>
          <w:szCs w:val="21"/>
        </w:rPr>
        <w:t>眼科研修プログラムの施設群を構成する専門研修連携施設は以下の条件を満たし、かつ、当該施設の専門性および地域性から専門研修基幹施設が作成した専門研修プログラムに必要とされる施設です。</w:t>
      </w:r>
    </w:p>
    <w:p w:rsidR="00D157B1" w:rsidRPr="00D157B1" w:rsidRDefault="00D157B1" w:rsidP="00D157B1">
      <w:pPr>
        <w:pStyle w:val="aa"/>
        <w:numPr>
          <w:ilvl w:val="0"/>
          <w:numId w:val="10"/>
        </w:numPr>
        <w:ind w:leftChars="0"/>
        <w:rPr>
          <w:szCs w:val="21"/>
        </w:rPr>
      </w:pPr>
      <w:r w:rsidRPr="00D157B1">
        <w:rPr>
          <w:rFonts w:hint="eastAsia"/>
          <w:szCs w:val="21"/>
        </w:rPr>
        <w:t>専門性および地域性から当該研修プログラムで必要とされる施設であること。</w:t>
      </w:r>
    </w:p>
    <w:p w:rsidR="00D157B1" w:rsidRPr="00D157B1" w:rsidRDefault="00D157B1" w:rsidP="00D157B1">
      <w:pPr>
        <w:pStyle w:val="aa"/>
        <w:numPr>
          <w:ilvl w:val="0"/>
          <w:numId w:val="10"/>
        </w:numPr>
        <w:ind w:leftChars="0"/>
        <w:rPr>
          <w:szCs w:val="21"/>
        </w:rPr>
      </w:pPr>
      <w:r w:rsidRPr="00D157B1">
        <w:rPr>
          <w:rFonts w:hint="eastAsia"/>
          <w:szCs w:val="21"/>
        </w:rPr>
        <w:t xml:space="preserve">専門研修基幹施設が定めた研修プログラムに協力して、専攻医に専門研修を提供すること。　</w:t>
      </w:r>
    </w:p>
    <w:p w:rsidR="00D157B1" w:rsidRPr="00D157B1" w:rsidRDefault="00D157B1" w:rsidP="00D157B1">
      <w:pPr>
        <w:pStyle w:val="aa"/>
        <w:numPr>
          <w:ilvl w:val="0"/>
          <w:numId w:val="10"/>
        </w:numPr>
        <w:ind w:leftChars="0"/>
        <w:rPr>
          <w:szCs w:val="21"/>
        </w:rPr>
      </w:pPr>
      <w:r w:rsidRPr="00D157B1">
        <w:rPr>
          <w:rFonts w:hint="eastAsia"/>
          <w:szCs w:val="21"/>
        </w:rPr>
        <w:t>指導管理責任者</w:t>
      </w:r>
      <w:r w:rsidRPr="00D157B1">
        <w:rPr>
          <w:rFonts w:hint="eastAsia"/>
          <w:szCs w:val="21"/>
        </w:rPr>
        <w:t>(</w:t>
      </w:r>
      <w:r>
        <w:rPr>
          <w:rFonts w:hint="eastAsia"/>
          <w:szCs w:val="21"/>
        </w:rPr>
        <w:t>専門研修指導医の資格を持った診療科長ないしはこれに準ずる</w:t>
      </w:r>
      <w:r w:rsidRPr="00D157B1">
        <w:rPr>
          <w:rFonts w:hint="eastAsia"/>
          <w:szCs w:val="21"/>
        </w:rPr>
        <w:t>者）</w:t>
      </w:r>
      <w:r w:rsidRPr="00D157B1">
        <w:rPr>
          <w:rFonts w:hint="eastAsia"/>
          <w:szCs w:val="21"/>
        </w:rPr>
        <w:t>1</w:t>
      </w:r>
      <w:r w:rsidRPr="00D157B1">
        <w:rPr>
          <w:rFonts w:hint="eastAsia"/>
          <w:szCs w:val="21"/>
        </w:rPr>
        <w:t>名以上が配置されていること。</w:t>
      </w:r>
    </w:p>
    <w:p w:rsidR="00D157B1" w:rsidRPr="00D157B1" w:rsidRDefault="00D157B1" w:rsidP="00D157B1">
      <w:pPr>
        <w:pStyle w:val="aa"/>
        <w:numPr>
          <w:ilvl w:val="0"/>
          <w:numId w:val="10"/>
        </w:numPr>
        <w:ind w:leftChars="0"/>
        <w:rPr>
          <w:szCs w:val="21"/>
        </w:rPr>
      </w:pPr>
      <w:r w:rsidRPr="00D157B1">
        <w:rPr>
          <w:rFonts w:hint="eastAsia"/>
          <w:szCs w:val="21"/>
        </w:rPr>
        <w:t>症例検討会が定期的に行われていること。</w:t>
      </w:r>
    </w:p>
    <w:p w:rsidR="00D157B1" w:rsidRDefault="00D157B1" w:rsidP="008371CE">
      <w:pPr>
        <w:pStyle w:val="aa"/>
        <w:numPr>
          <w:ilvl w:val="0"/>
          <w:numId w:val="10"/>
        </w:numPr>
        <w:ind w:leftChars="0"/>
        <w:rPr>
          <w:szCs w:val="21"/>
        </w:rPr>
      </w:pPr>
      <w:r w:rsidRPr="00D157B1">
        <w:rPr>
          <w:rFonts w:hint="eastAsia"/>
          <w:szCs w:val="21"/>
        </w:rPr>
        <w:t>指導管理責任者は当該研修施設での指導体制、内容、評価に関し責任を負う。</w:t>
      </w:r>
    </w:p>
    <w:p w:rsidR="008A2366" w:rsidRDefault="008A2366" w:rsidP="008A2366">
      <w:pPr>
        <w:pStyle w:val="aa"/>
        <w:ind w:leftChars="0" w:left="420"/>
        <w:rPr>
          <w:szCs w:val="21"/>
        </w:rPr>
      </w:pPr>
    </w:p>
    <w:p w:rsidR="00D157B1" w:rsidRDefault="00D157B1" w:rsidP="00D157B1">
      <w:pPr>
        <w:rPr>
          <w:szCs w:val="21"/>
        </w:rPr>
      </w:pPr>
      <w:r>
        <w:rPr>
          <w:rFonts w:hint="eastAsia"/>
          <w:szCs w:val="21"/>
        </w:rPr>
        <w:t>専門研修施設群の構成要件</w:t>
      </w:r>
    </w:p>
    <w:p w:rsidR="00D157B1" w:rsidRPr="00D157B1" w:rsidRDefault="00D157B1" w:rsidP="00D157B1">
      <w:pPr>
        <w:rPr>
          <w:szCs w:val="21"/>
        </w:rPr>
      </w:pPr>
      <w:r>
        <w:rPr>
          <w:rFonts w:hint="eastAsia"/>
          <w:szCs w:val="21"/>
        </w:rPr>
        <w:t xml:space="preserve">　地方大学眼科専門研修プログラムの専門研修施設群は、専門研修基幹施設と専門研修連携施設が効果的に協力して一貫した指導を行うために以下の体制を整える。</w:t>
      </w:r>
    </w:p>
    <w:p w:rsidR="00D157B1" w:rsidRPr="00D157B1" w:rsidRDefault="00D157B1" w:rsidP="00D157B1">
      <w:pPr>
        <w:pStyle w:val="aa"/>
        <w:numPr>
          <w:ilvl w:val="0"/>
          <w:numId w:val="12"/>
        </w:numPr>
        <w:ind w:leftChars="0"/>
        <w:rPr>
          <w:szCs w:val="21"/>
        </w:rPr>
      </w:pPr>
      <w:r w:rsidRPr="00D157B1">
        <w:rPr>
          <w:rFonts w:hint="eastAsia"/>
          <w:szCs w:val="21"/>
        </w:rPr>
        <w:t>専門性および地域性から当該プログラムで必要とされる施設であること。</w:t>
      </w:r>
    </w:p>
    <w:p w:rsidR="00D157B1" w:rsidRPr="00D157B1" w:rsidRDefault="00D157B1" w:rsidP="00D157B1">
      <w:pPr>
        <w:pStyle w:val="aa"/>
        <w:numPr>
          <w:ilvl w:val="0"/>
          <w:numId w:val="12"/>
        </w:numPr>
        <w:ind w:leftChars="0"/>
        <w:rPr>
          <w:szCs w:val="21"/>
        </w:rPr>
      </w:pPr>
      <w:r w:rsidRPr="00D157B1">
        <w:rPr>
          <w:rFonts w:hint="eastAsia"/>
          <w:szCs w:val="21"/>
        </w:rPr>
        <w:t>専門研修基幹施設が定めた研修プログラムに協力して、専攻医に専門研修を提供すること。</w:t>
      </w:r>
    </w:p>
    <w:p w:rsidR="00D157B1" w:rsidRPr="00D157B1" w:rsidRDefault="00D157B1" w:rsidP="00D157B1">
      <w:pPr>
        <w:pStyle w:val="aa"/>
        <w:numPr>
          <w:ilvl w:val="0"/>
          <w:numId w:val="12"/>
        </w:numPr>
        <w:ind w:leftChars="0"/>
        <w:rPr>
          <w:szCs w:val="21"/>
        </w:rPr>
      </w:pPr>
      <w:r w:rsidRPr="00D157B1">
        <w:rPr>
          <w:rFonts w:hint="eastAsia"/>
          <w:szCs w:val="21"/>
        </w:rPr>
        <w:t>専門研修基幹施設と専門研修連携施設は研修プログラムを双方に持ち、カンファレンスや症例検討会で情報を共有し、双方で確認し合うこと。</w:t>
      </w:r>
    </w:p>
    <w:p w:rsidR="00D157B1" w:rsidRPr="006741E3" w:rsidRDefault="00D157B1" w:rsidP="00D157B1">
      <w:pPr>
        <w:pStyle w:val="aa"/>
        <w:numPr>
          <w:ilvl w:val="0"/>
          <w:numId w:val="12"/>
        </w:numPr>
        <w:ind w:leftChars="0"/>
        <w:rPr>
          <w:szCs w:val="21"/>
        </w:rPr>
      </w:pPr>
      <w:r w:rsidRPr="00D157B1">
        <w:rPr>
          <w:rFonts w:hint="eastAsia"/>
          <w:szCs w:val="21"/>
        </w:rPr>
        <w:t>専門研修施設群で、専門研修指導医が在籍していない場合や、</w:t>
      </w:r>
      <w:r w:rsidR="00A75E64">
        <w:rPr>
          <w:rFonts w:hint="eastAsia"/>
          <w:szCs w:val="21"/>
        </w:rPr>
        <w:t>僻地</w:t>
      </w:r>
      <w:r w:rsidRPr="00D157B1">
        <w:rPr>
          <w:rFonts w:hint="eastAsia"/>
          <w:szCs w:val="21"/>
        </w:rPr>
        <w:t>、離島などで研修を行う場合には、専門研修基幹施設が推薦する病院として指導の責任をもち、専門研修基幹施設の専門研修指導医が必ず週</w:t>
      </w:r>
      <w:r w:rsidRPr="00D157B1">
        <w:rPr>
          <w:rFonts w:hint="eastAsia"/>
          <w:szCs w:val="21"/>
        </w:rPr>
        <w:t>1</w:t>
      </w:r>
      <w:r w:rsidRPr="00D157B1">
        <w:rPr>
          <w:rFonts w:hint="eastAsia"/>
          <w:szCs w:val="21"/>
        </w:rPr>
        <w:t>回以</w:t>
      </w:r>
      <w:r w:rsidRPr="006741E3">
        <w:rPr>
          <w:rFonts w:hint="eastAsia"/>
          <w:szCs w:val="21"/>
        </w:rPr>
        <w:t xml:space="preserve">上指導を行う。　</w:t>
      </w:r>
    </w:p>
    <w:p w:rsidR="00D157B1" w:rsidRPr="006741E3" w:rsidRDefault="00D157B1" w:rsidP="00D157B1">
      <w:pPr>
        <w:pStyle w:val="aa"/>
        <w:numPr>
          <w:ilvl w:val="0"/>
          <w:numId w:val="12"/>
        </w:numPr>
        <w:ind w:leftChars="0"/>
        <w:rPr>
          <w:szCs w:val="21"/>
        </w:rPr>
      </w:pPr>
      <w:r w:rsidRPr="006741E3">
        <w:rPr>
          <w:rFonts w:hint="eastAsia"/>
          <w:szCs w:val="21"/>
        </w:rPr>
        <w:t>専門研修基幹施設と専門研修連携施設の地理的分布に関しては、地域性も考慮し、都市圏に集中することなく地域全体に分布し、地域医療を積極的に行っている施設を含む。</w:t>
      </w:r>
    </w:p>
    <w:p w:rsidR="00D157B1" w:rsidRPr="006741E3" w:rsidRDefault="00D157B1" w:rsidP="00D157B1">
      <w:pPr>
        <w:pStyle w:val="aa"/>
        <w:numPr>
          <w:ilvl w:val="0"/>
          <w:numId w:val="12"/>
        </w:numPr>
        <w:ind w:leftChars="0"/>
        <w:rPr>
          <w:szCs w:val="21"/>
        </w:rPr>
      </w:pPr>
      <w:r w:rsidRPr="006741E3">
        <w:rPr>
          <w:rFonts w:hint="eastAsia"/>
          <w:szCs w:val="21"/>
        </w:rPr>
        <w:t>専門研修基幹施設と専門研修連携施設は</w:t>
      </w:r>
      <w:r w:rsidR="006D1A1C" w:rsidRPr="006741E3">
        <w:rPr>
          <w:rFonts w:hint="eastAsia"/>
          <w:szCs w:val="21"/>
        </w:rPr>
        <w:t>専門</w:t>
      </w:r>
      <w:r w:rsidRPr="006741E3">
        <w:rPr>
          <w:rFonts w:hint="eastAsia"/>
          <w:szCs w:val="21"/>
        </w:rPr>
        <w:t>研修プログラム管理委員会で、専攻医に関する情報を</w:t>
      </w:r>
      <w:r w:rsidRPr="006741E3">
        <w:rPr>
          <w:rFonts w:hint="eastAsia"/>
          <w:szCs w:val="21"/>
        </w:rPr>
        <w:t>6</w:t>
      </w:r>
      <w:r w:rsidRPr="006741E3">
        <w:rPr>
          <w:rFonts w:hint="eastAsia"/>
          <w:szCs w:val="21"/>
        </w:rPr>
        <w:t>か月に一度共有する。</w:t>
      </w:r>
    </w:p>
    <w:p w:rsidR="001E7DAE" w:rsidRPr="006741E3" w:rsidRDefault="001E7DAE" w:rsidP="001E7DAE">
      <w:pPr>
        <w:rPr>
          <w:szCs w:val="21"/>
        </w:rPr>
      </w:pPr>
    </w:p>
    <w:p w:rsidR="00D157B1" w:rsidRDefault="001E7DAE" w:rsidP="008371CE">
      <w:pPr>
        <w:rPr>
          <w:szCs w:val="21"/>
        </w:rPr>
      </w:pPr>
      <w:r>
        <w:rPr>
          <w:rFonts w:hint="eastAsia"/>
          <w:szCs w:val="21"/>
        </w:rPr>
        <w:t>専門研修施設群の地理的範囲</w:t>
      </w:r>
    </w:p>
    <w:p w:rsidR="001E7DAE" w:rsidRPr="006741E3" w:rsidRDefault="001E7DAE" w:rsidP="001E7DAE">
      <w:pPr>
        <w:rPr>
          <w:szCs w:val="21"/>
        </w:rPr>
      </w:pPr>
      <w:r w:rsidRPr="001E7DAE">
        <w:rPr>
          <w:rFonts w:hint="eastAsia"/>
          <w:szCs w:val="21"/>
        </w:rPr>
        <w:t>専門研修基幹施設の所在地と、隣接</w:t>
      </w:r>
      <w:r>
        <w:rPr>
          <w:rFonts w:hint="eastAsia"/>
          <w:szCs w:val="21"/>
        </w:rPr>
        <w:t>した地域を専門研修施設群の範囲とします</w:t>
      </w:r>
      <w:r w:rsidRPr="001E7DAE">
        <w:rPr>
          <w:rFonts w:hint="eastAsia"/>
          <w:szCs w:val="21"/>
        </w:rPr>
        <w:t>。専門研修基幹施設と専門研修連携施設が専攻医に関する情</w:t>
      </w:r>
      <w:r>
        <w:rPr>
          <w:rFonts w:hint="eastAsia"/>
          <w:szCs w:val="21"/>
        </w:rPr>
        <w:t>報交換や専攻医の移動などスムーズに連携することが</w:t>
      </w:r>
      <w:r>
        <w:rPr>
          <w:rFonts w:hint="eastAsia"/>
          <w:szCs w:val="21"/>
        </w:rPr>
        <w:lastRenderedPageBreak/>
        <w:t>できる範囲となっています。</w:t>
      </w:r>
      <w:r w:rsidRPr="001E7DAE">
        <w:rPr>
          <w:rFonts w:hint="eastAsia"/>
          <w:szCs w:val="21"/>
        </w:rPr>
        <w:t>地域医療に配慮し、都市圏</w:t>
      </w:r>
      <w:r w:rsidRPr="006741E3">
        <w:rPr>
          <w:rFonts w:hint="eastAsia"/>
          <w:szCs w:val="21"/>
        </w:rPr>
        <w:t>に偏在することなく、関連</w:t>
      </w:r>
      <w:r w:rsidR="00610D57" w:rsidRPr="006741E3">
        <w:rPr>
          <w:rFonts w:hint="eastAsia"/>
          <w:szCs w:val="21"/>
        </w:rPr>
        <w:t>施設</w:t>
      </w:r>
      <w:r w:rsidRPr="006741E3">
        <w:rPr>
          <w:rFonts w:hint="eastAsia"/>
          <w:szCs w:val="21"/>
        </w:rPr>
        <w:t>に山間部や僻地も含まれています。また、特殊な医療を行う施設も関連</w:t>
      </w:r>
      <w:r w:rsidR="00610D57" w:rsidRPr="006741E3">
        <w:rPr>
          <w:rFonts w:hint="eastAsia"/>
          <w:szCs w:val="21"/>
        </w:rPr>
        <w:t>施設</w:t>
      </w:r>
      <w:r w:rsidRPr="006741E3">
        <w:rPr>
          <w:rFonts w:hint="eastAsia"/>
          <w:szCs w:val="21"/>
        </w:rPr>
        <w:t>に入れて、専門研修基幹施設の眼科</w:t>
      </w:r>
      <w:r w:rsidRPr="006741E3">
        <w:rPr>
          <w:rFonts w:hint="eastAsia"/>
          <w:szCs w:val="21"/>
        </w:rPr>
        <w:t>6</w:t>
      </w:r>
      <w:r w:rsidRPr="006741E3">
        <w:rPr>
          <w:rFonts w:hint="eastAsia"/>
          <w:szCs w:val="21"/>
        </w:rPr>
        <w:t>領域の研修委員と他科診療連携委員、専門研修連携施設でカバーできないような領域を研修できる施設も含まれています。</w:t>
      </w:r>
    </w:p>
    <w:p w:rsidR="001E7DAE" w:rsidRPr="006741E3" w:rsidRDefault="001E7DAE" w:rsidP="008371CE">
      <w:pPr>
        <w:rPr>
          <w:szCs w:val="21"/>
        </w:rPr>
      </w:pPr>
    </w:p>
    <w:p w:rsidR="001E7DAE" w:rsidRPr="006741E3" w:rsidRDefault="001E7DAE" w:rsidP="008371CE">
      <w:pPr>
        <w:rPr>
          <w:szCs w:val="21"/>
        </w:rPr>
      </w:pPr>
      <w:r w:rsidRPr="006741E3">
        <w:rPr>
          <w:rFonts w:hint="eastAsia"/>
          <w:szCs w:val="21"/>
        </w:rPr>
        <w:t>専攻医受入</w:t>
      </w:r>
      <w:r w:rsidR="00E75D58" w:rsidRPr="006741E3">
        <w:rPr>
          <w:rFonts w:hint="eastAsia"/>
          <w:szCs w:val="21"/>
        </w:rPr>
        <w:t>れ</w:t>
      </w:r>
      <w:r w:rsidRPr="006741E3">
        <w:rPr>
          <w:rFonts w:hint="eastAsia"/>
          <w:szCs w:val="21"/>
        </w:rPr>
        <w:t>数についての基準</w:t>
      </w:r>
    </w:p>
    <w:p w:rsidR="00F22C5A" w:rsidRPr="00F22C5A" w:rsidRDefault="001E7DAE" w:rsidP="00F22C5A">
      <w:pPr>
        <w:rPr>
          <w:szCs w:val="21"/>
        </w:rPr>
      </w:pPr>
      <w:r>
        <w:rPr>
          <w:rFonts w:hint="eastAsia"/>
          <w:szCs w:val="21"/>
        </w:rPr>
        <w:t xml:space="preserve">　専攻医受入れ人数は専門研修指導医数、診療実績を基にして決定します。</w:t>
      </w:r>
      <w:r w:rsidR="00F22C5A" w:rsidRPr="00F22C5A">
        <w:rPr>
          <w:rFonts w:hint="eastAsia"/>
          <w:szCs w:val="21"/>
        </w:rPr>
        <w:t>専攻医受入れは、専門研修施設群での症例数が十分に確保されていることが必要です。</w:t>
      </w:r>
    </w:p>
    <w:p w:rsidR="001E7DAE" w:rsidRDefault="00F22C5A" w:rsidP="00F22C5A">
      <w:pPr>
        <w:rPr>
          <w:szCs w:val="21"/>
        </w:rPr>
      </w:pPr>
      <w:r w:rsidRPr="00F22C5A">
        <w:rPr>
          <w:rFonts w:hint="eastAsia"/>
          <w:szCs w:val="21"/>
        </w:rPr>
        <w:t>専攻医受入</w:t>
      </w:r>
      <w:r w:rsidR="00E75D58">
        <w:rPr>
          <w:rFonts w:hint="eastAsia"/>
          <w:szCs w:val="21"/>
        </w:rPr>
        <w:t>れ</w:t>
      </w:r>
      <w:r w:rsidRPr="00F22C5A">
        <w:rPr>
          <w:rFonts w:hint="eastAsia"/>
          <w:szCs w:val="21"/>
        </w:rPr>
        <w:t>は、全体（４年間）で専門研修施設群に在籍する指導医１人に対し、専攻医</w:t>
      </w:r>
      <w:r w:rsidRPr="00F22C5A">
        <w:rPr>
          <w:rFonts w:hint="eastAsia"/>
          <w:szCs w:val="21"/>
        </w:rPr>
        <w:t>3</w:t>
      </w:r>
      <w:r w:rsidRPr="00F22C5A">
        <w:rPr>
          <w:rFonts w:hint="eastAsia"/>
          <w:szCs w:val="21"/>
        </w:rPr>
        <w:t>人を超えないように調整します。</w:t>
      </w:r>
    </w:p>
    <w:p w:rsidR="008A2366" w:rsidRDefault="008A2366" w:rsidP="00F22C5A">
      <w:pPr>
        <w:rPr>
          <w:szCs w:val="21"/>
        </w:rPr>
      </w:pPr>
    </w:p>
    <w:p w:rsidR="00273D31" w:rsidRPr="0087350B" w:rsidRDefault="00F22C5A" w:rsidP="00F22C5A">
      <w:pPr>
        <w:rPr>
          <w:color w:val="000000" w:themeColor="text1"/>
          <w:szCs w:val="21"/>
        </w:rPr>
      </w:pPr>
      <w:r w:rsidRPr="0087350B">
        <w:rPr>
          <w:rFonts w:hint="eastAsia"/>
          <w:color w:val="000000" w:themeColor="text1"/>
          <w:szCs w:val="21"/>
        </w:rPr>
        <w:t>募集定員：指導医</w:t>
      </w:r>
      <w:r w:rsidRPr="0087350B">
        <w:rPr>
          <w:rFonts w:hint="eastAsia"/>
          <w:color w:val="000000" w:themeColor="text1"/>
          <w:szCs w:val="21"/>
        </w:rPr>
        <w:t>1</w:t>
      </w:r>
      <w:r w:rsidRPr="0087350B">
        <w:rPr>
          <w:rFonts w:hint="eastAsia"/>
          <w:color w:val="000000" w:themeColor="text1"/>
          <w:szCs w:val="21"/>
        </w:rPr>
        <w:t>名につき</w:t>
      </w:r>
      <w:r w:rsidRPr="0087350B">
        <w:rPr>
          <w:rFonts w:hint="eastAsia"/>
          <w:color w:val="000000" w:themeColor="text1"/>
          <w:szCs w:val="21"/>
        </w:rPr>
        <w:t>3</w:t>
      </w:r>
      <w:r w:rsidRPr="0087350B">
        <w:rPr>
          <w:rFonts w:hint="eastAsia"/>
          <w:color w:val="000000" w:themeColor="text1"/>
          <w:szCs w:val="21"/>
        </w:rPr>
        <w:t>名までの専攻医の指導が可能と考えると、指導できる専攻医数は</w:t>
      </w:r>
      <w:r w:rsidRPr="0087350B">
        <w:rPr>
          <w:rFonts w:hint="eastAsia"/>
          <w:color w:val="000000" w:themeColor="text1"/>
          <w:szCs w:val="21"/>
        </w:rPr>
        <w:t xml:space="preserve"> </w:t>
      </w:r>
      <w:r w:rsidRPr="0087350B">
        <w:rPr>
          <w:color w:val="000000" w:themeColor="text1"/>
          <w:szCs w:val="21"/>
        </w:rPr>
        <w:t>5</w:t>
      </w:r>
      <w:r w:rsidRPr="0087350B">
        <w:rPr>
          <w:rFonts w:hint="eastAsia"/>
          <w:color w:val="000000" w:themeColor="text1"/>
          <w:szCs w:val="21"/>
        </w:rPr>
        <w:t>×</w:t>
      </w:r>
      <w:r w:rsidRPr="0087350B">
        <w:rPr>
          <w:rFonts w:hint="eastAsia"/>
          <w:color w:val="000000" w:themeColor="text1"/>
          <w:szCs w:val="21"/>
        </w:rPr>
        <w:t>3</w:t>
      </w:r>
      <w:r w:rsidRPr="0087350B">
        <w:rPr>
          <w:rFonts w:hint="eastAsia"/>
          <w:color w:val="000000" w:themeColor="text1"/>
          <w:szCs w:val="21"/>
        </w:rPr>
        <w:t>÷</w:t>
      </w:r>
      <w:r w:rsidRPr="0087350B">
        <w:rPr>
          <w:rFonts w:hint="eastAsia"/>
          <w:color w:val="000000" w:themeColor="text1"/>
          <w:szCs w:val="21"/>
        </w:rPr>
        <w:t>4</w:t>
      </w:r>
      <w:r w:rsidRPr="0087350B">
        <w:rPr>
          <w:rFonts w:hint="eastAsia"/>
          <w:color w:val="000000" w:themeColor="text1"/>
          <w:szCs w:val="21"/>
        </w:rPr>
        <w:t>＝</w:t>
      </w:r>
      <w:r w:rsidRPr="0087350B">
        <w:rPr>
          <w:rFonts w:hint="eastAsia"/>
          <w:color w:val="000000" w:themeColor="text1"/>
          <w:szCs w:val="21"/>
        </w:rPr>
        <w:t>3.75</w:t>
      </w:r>
      <w:r w:rsidRPr="0087350B">
        <w:rPr>
          <w:rFonts w:hint="eastAsia"/>
          <w:color w:val="000000" w:themeColor="text1"/>
          <w:szCs w:val="21"/>
        </w:rPr>
        <w:t>となり、</w:t>
      </w:r>
      <w:r w:rsidRPr="0087350B">
        <w:rPr>
          <w:rFonts w:hint="eastAsia"/>
          <w:color w:val="000000" w:themeColor="text1"/>
          <w:szCs w:val="21"/>
        </w:rPr>
        <w:t>1</w:t>
      </w:r>
      <w:r w:rsidRPr="0087350B">
        <w:rPr>
          <w:rFonts w:hint="eastAsia"/>
          <w:color w:val="000000" w:themeColor="text1"/>
          <w:szCs w:val="21"/>
        </w:rPr>
        <w:t>学年約</w:t>
      </w:r>
      <w:r w:rsidRPr="0087350B">
        <w:rPr>
          <w:rFonts w:hint="eastAsia"/>
          <w:color w:val="000000" w:themeColor="text1"/>
          <w:szCs w:val="21"/>
        </w:rPr>
        <w:t>3</w:t>
      </w:r>
      <w:r w:rsidRPr="0087350B">
        <w:rPr>
          <w:rFonts w:hint="eastAsia"/>
          <w:color w:val="000000" w:themeColor="text1"/>
          <w:szCs w:val="21"/>
        </w:rPr>
        <w:t>名専攻医募集が可能となります。</w:t>
      </w:r>
    </w:p>
    <w:p w:rsidR="00273D31" w:rsidRDefault="00273D31" w:rsidP="00273D31">
      <w:pPr>
        <w:rPr>
          <w:szCs w:val="21"/>
        </w:rPr>
      </w:pPr>
      <w:r>
        <w:rPr>
          <w:rFonts w:hint="eastAsia"/>
          <w:szCs w:val="21"/>
        </w:rPr>
        <w:t>診療実績基準</w:t>
      </w:r>
    </w:p>
    <w:p w:rsidR="001E7DAE" w:rsidRDefault="00273D31" w:rsidP="00273D31">
      <w:pPr>
        <w:ind w:firstLineChars="100" w:firstLine="210"/>
        <w:rPr>
          <w:szCs w:val="21"/>
        </w:rPr>
      </w:pPr>
      <w:r>
        <w:rPr>
          <w:rFonts w:hint="eastAsia"/>
          <w:szCs w:val="21"/>
        </w:rPr>
        <w:t>地方大学</w:t>
      </w:r>
      <w:r w:rsidR="008B0A37">
        <w:rPr>
          <w:rFonts w:hint="eastAsia"/>
          <w:szCs w:val="21"/>
        </w:rPr>
        <w:t>医学部附属</w:t>
      </w:r>
      <w:r>
        <w:rPr>
          <w:rFonts w:hint="eastAsia"/>
          <w:szCs w:val="21"/>
        </w:rPr>
        <w:t>病院の</w:t>
      </w:r>
      <w:r w:rsidRPr="00273D31">
        <w:rPr>
          <w:rFonts w:hint="eastAsia"/>
          <w:szCs w:val="21"/>
        </w:rPr>
        <w:t>年間</w:t>
      </w:r>
      <w:r>
        <w:rPr>
          <w:rFonts w:hint="eastAsia"/>
          <w:szCs w:val="21"/>
        </w:rPr>
        <w:t>手術件数は、</w:t>
      </w:r>
      <w:r w:rsidR="008E7AB4">
        <w:rPr>
          <w:rFonts w:hint="eastAsia"/>
          <w:szCs w:val="21"/>
        </w:rPr>
        <w:t>内眼手術</w:t>
      </w:r>
      <w:r w:rsidRPr="00273D31">
        <w:rPr>
          <w:rFonts w:hint="eastAsia"/>
          <w:szCs w:val="21"/>
        </w:rPr>
        <w:t>844</w:t>
      </w:r>
      <w:r w:rsidRPr="00273D31">
        <w:rPr>
          <w:rFonts w:hint="eastAsia"/>
          <w:szCs w:val="21"/>
        </w:rPr>
        <w:t>件、外眼手術</w:t>
      </w:r>
      <w:r w:rsidRPr="00273D31">
        <w:rPr>
          <w:rFonts w:hint="eastAsia"/>
          <w:szCs w:val="21"/>
        </w:rPr>
        <w:t>211</w:t>
      </w:r>
      <w:r w:rsidRPr="00273D31">
        <w:rPr>
          <w:rFonts w:hint="eastAsia"/>
          <w:szCs w:val="21"/>
        </w:rPr>
        <w:t>件、レーザー手術</w:t>
      </w:r>
      <w:r w:rsidRPr="00273D31">
        <w:rPr>
          <w:rFonts w:hint="eastAsia"/>
          <w:szCs w:val="21"/>
        </w:rPr>
        <w:t>157</w:t>
      </w:r>
      <w:r w:rsidRPr="00273D31">
        <w:rPr>
          <w:rFonts w:hint="eastAsia"/>
          <w:szCs w:val="21"/>
        </w:rPr>
        <w:t>件</w:t>
      </w:r>
      <w:r>
        <w:rPr>
          <w:rFonts w:hint="eastAsia"/>
          <w:szCs w:val="21"/>
        </w:rPr>
        <w:t>で、専門研修施設群合計は、</w:t>
      </w:r>
      <w:r w:rsidRPr="00273D31">
        <w:rPr>
          <w:rFonts w:hint="eastAsia"/>
          <w:szCs w:val="21"/>
        </w:rPr>
        <w:t>内眼手術</w:t>
      </w:r>
      <w:r w:rsidR="00560EC8">
        <w:rPr>
          <w:rFonts w:hint="eastAsia"/>
          <w:szCs w:val="21"/>
        </w:rPr>
        <w:t>5</w:t>
      </w:r>
      <w:r w:rsidR="008D38D9">
        <w:rPr>
          <w:rFonts w:hint="eastAsia"/>
          <w:szCs w:val="21"/>
        </w:rPr>
        <w:t>,</w:t>
      </w:r>
      <w:r w:rsidR="00560EC8">
        <w:rPr>
          <w:rFonts w:hint="eastAsia"/>
          <w:szCs w:val="21"/>
        </w:rPr>
        <w:t>276</w:t>
      </w:r>
      <w:r w:rsidRPr="00273D31">
        <w:rPr>
          <w:rFonts w:hint="eastAsia"/>
          <w:szCs w:val="21"/>
        </w:rPr>
        <w:t>件、外眼手術</w:t>
      </w:r>
      <w:r w:rsidR="00560EC8">
        <w:rPr>
          <w:rFonts w:hint="eastAsia"/>
          <w:szCs w:val="21"/>
        </w:rPr>
        <w:t>566</w:t>
      </w:r>
      <w:r w:rsidRPr="00273D31">
        <w:rPr>
          <w:rFonts w:hint="eastAsia"/>
          <w:szCs w:val="21"/>
        </w:rPr>
        <w:t>件、レーザー手術</w:t>
      </w:r>
      <w:r w:rsidR="00560EC8">
        <w:rPr>
          <w:rFonts w:hint="eastAsia"/>
          <w:szCs w:val="21"/>
        </w:rPr>
        <w:t>1</w:t>
      </w:r>
      <w:r w:rsidR="008D38D9">
        <w:rPr>
          <w:rFonts w:hint="eastAsia"/>
          <w:szCs w:val="21"/>
        </w:rPr>
        <w:t>,</w:t>
      </w:r>
      <w:r w:rsidR="00560EC8">
        <w:rPr>
          <w:rFonts w:hint="eastAsia"/>
          <w:szCs w:val="21"/>
        </w:rPr>
        <w:t>102</w:t>
      </w:r>
      <w:r w:rsidRPr="00273D31">
        <w:rPr>
          <w:rFonts w:hint="eastAsia"/>
          <w:szCs w:val="21"/>
        </w:rPr>
        <w:t>件</w:t>
      </w:r>
      <w:r w:rsidR="008E7AB4">
        <w:rPr>
          <w:rFonts w:hint="eastAsia"/>
          <w:szCs w:val="21"/>
        </w:rPr>
        <w:t>と</w:t>
      </w:r>
      <w:r w:rsidR="008977C3">
        <w:rPr>
          <w:rFonts w:hint="eastAsia"/>
          <w:szCs w:val="21"/>
        </w:rPr>
        <w:t>3</w:t>
      </w:r>
      <w:r w:rsidR="008977C3">
        <w:rPr>
          <w:rFonts w:hint="eastAsia"/>
          <w:szCs w:val="21"/>
        </w:rPr>
        <w:t>名が研修する上で充分な</w:t>
      </w:r>
      <w:r>
        <w:rPr>
          <w:rFonts w:hint="eastAsia"/>
          <w:szCs w:val="21"/>
        </w:rPr>
        <w:t>基準を満たしています。</w:t>
      </w:r>
    </w:p>
    <w:p w:rsidR="00273D31" w:rsidRDefault="00273D31" w:rsidP="00273D31">
      <w:pPr>
        <w:rPr>
          <w:szCs w:val="21"/>
        </w:rPr>
      </w:pPr>
      <w:r>
        <w:rPr>
          <w:rFonts w:hint="eastAsia"/>
          <w:szCs w:val="21"/>
        </w:rPr>
        <w:t>なお、法令や規定を遵守できない施設、サイトビジットでのプログラム評価に対して、改善が行われない施設は認定から除外されます。</w:t>
      </w:r>
    </w:p>
    <w:p w:rsidR="00273D31" w:rsidRDefault="00273D31" w:rsidP="00273D31">
      <w:pPr>
        <w:rPr>
          <w:szCs w:val="21"/>
        </w:rPr>
      </w:pPr>
    </w:p>
    <w:p w:rsidR="007026BC" w:rsidRPr="007026BC" w:rsidRDefault="00273D31" w:rsidP="007026BC">
      <w:pPr>
        <w:rPr>
          <w:rFonts w:asciiTheme="majorEastAsia" w:eastAsiaTheme="majorEastAsia" w:hAnsiTheme="majorEastAsia"/>
          <w:b/>
          <w:szCs w:val="21"/>
        </w:rPr>
      </w:pPr>
      <w:r w:rsidRPr="007026BC">
        <w:rPr>
          <w:rFonts w:asciiTheme="majorEastAsia" w:eastAsiaTheme="majorEastAsia" w:hAnsiTheme="majorEastAsia" w:hint="eastAsia"/>
          <w:b/>
          <w:szCs w:val="21"/>
        </w:rPr>
        <w:t>眼科研修の休止・中断・プログラム移動、プログラム外研修の条件</w:t>
      </w:r>
    </w:p>
    <w:p w:rsidR="007026BC" w:rsidRPr="007026BC" w:rsidRDefault="00112B54" w:rsidP="007026BC">
      <w:pPr>
        <w:rPr>
          <w:szCs w:val="21"/>
        </w:rPr>
      </w:pPr>
      <w:r>
        <w:rPr>
          <w:rFonts w:hint="eastAsia"/>
          <w:szCs w:val="21"/>
        </w:rPr>
        <w:t>1</w:t>
      </w:r>
      <w:r>
        <w:rPr>
          <w:rFonts w:hint="eastAsia"/>
          <w:szCs w:val="21"/>
        </w:rPr>
        <w:t>）</w:t>
      </w:r>
      <w:r>
        <w:rPr>
          <w:rFonts w:hint="eastAsia"/>
          <w:szCs w:val="21"/>
        </w:rPr>
        <w:t xml:space="preserve"> </w:t>
      </w:r>
      <w:r w:rsidR="007026BC" w:rsidRPr="007026BC">
        <w:rPr>
          <w:rFonts w:hint="eastAsia"/>
          <w:szCs w:val="21"/>
        </w:rPr>
        <w:t>大学院※、海外留学、海外留学に同行の場合</w:t>
      </w:r>
    </w:p>
    <w:p w:rsidR="007026BC" w:rsidRPr="007026BC" w:rsidRDefault="00112B54" w:rsidP="007026BC">
      <w:pPr>
        <w:rPr>
          <w:szCs w:val="21"/>
        </w:rPr>
      </w:pPr>
      <w:r>
        <w:rPr>
          <w:rFonts w:hint="eastAsia"/>
          <w:szCs w:val="21"/>
        </w:rPr>
        <w:t>2</w:t>
      </w:r>
      <w:r>
        <w:rPr>
          <w:rFonts w:hint="eastAsia"/>
          <w:szCs w:val="21"/>
        </w:rPr>
        <w:t>）</w:t>
      </w:r>
      <w:r>
        <w:rPr>
          <w:rFonts w:hint="eastAsia"/>
          <w:szCs w:val="21"/>
        </w:rPr>
        <w:t xml:space="preserve"> </w:t>
      </w:r>
      <w:r w:rsidR="007026BC" w:rsidRPr="007026BC">
        <w:rPr>
          <w:rFonts w:hint="eastAsia"/>
          <w:szCs w:val="21"/>
        </w:rPr>
        <w:t>出産・育児、病気、介護で研修を中断した場合</w:t>
      </w:r>
    </w:p>
    <w:p w:rsidR="007026BC" w:rsidRPr="007026BC" w:rsidRDefault="007026BC" w:rsidP="007026BC">
      <w:pPr>
        <w:rPr>
          <w:szCs w:val="21"/>
        </w:rPr>
      </w:pPr>
      <w:r w:rsidRPr="007026BC">
        <w:rPr>
          <w:rFonts w:hint="eastAsia"/>
          <w:szCs w:val="21"/>
        </w:rPr>
        <w:t xml:space="preserve">　　①研修期間の中で産休（産前</w:t>
      </w:r>
      <w:r w:rsidRPr="007026BC">
        <w:rPr>
          <w:rFonts w:hint="eastAsia"/>
          <w:szCs w:val="21"/>
        </w:rPr>
        <w:t>6</w:t>
      </w:r>
      <w:r w:rsidRPr="007026BC">
        <w:rPr>
          <w:rFonts w:hint="eastAsia"/>
          <w:szCs w:val="21"/>
        </w:rPr>
        <w:t>週、産後</w:t>
      </w:r>
      <w:r w:rsidRPr="007026BC">
        <w:rPr>
          <w:rFonts w:hint="eastAsia"/>
          <w:szCs w:val="21"/>
        </w:rPr>
        <w:t>8</w:t>
      </w:r>
      <w:r w:rsidRPr="007026BC">
        <w:rPr>
          <w:rFonts w:hint="eastAsia"/>
          <w:szCs w:val="21"/>
        </w:rPr>
        <w:t>週、計</w:t>
      </w:r>
      <w:r w:rsidRPr="007026BC">
        <w:rPr>
          <w:rFonts w:hint="eastAsia"/>
          <w:szCs w:val="21"/>
        </w:rPr>
        <w:t>14</w:t>
      </w:r>
      <w:r>
        <w:rPr>
          <w:rFonts w:hint="eastAsia"/>
          <w:szCs w:val="21"/>
        </w:rPr>
        <w:t>週）は研修期間に含めます</w:t>
      </w:r>
      <w:r w:rsidRPr="007026BC">
        <w:rPr>
          <w:rFonts w:hint="eastAsia"/>
          <w:szCs w:val="21"/>
        </w:rPr>
        <w:t>。</w:t>
      </w:r>
    </w:p>
    <w:p w:rsidR="007026BC" w:rsidRPr="007026BC" w:rsidRDefault="007026BC" w:rsidP="007026BC">
      <w:pPr>
        <w:rPr>
          <w:szCs w:val="21"/>
        </w:rPr>
      </w:pPr>
      <w:r w:rsidRPr="007026BC">
        <w:rPr>
          <w:rFonts w:hint="eastAsia"/>
          <w:szCs w:val="21"/>
        </w:rPr>
        <w:t xml:space="preserve">　　②研修期間中で傷病や育児休暇により研修を中断する場合、研修期間の休止を本人が</w:t>
      </w:r>
    </w:p>
    <w:p w:rsidR="007026BC" w:rsidRPr="006741E3" w:rsidRDefault="007026BC" w:rsidP="007026BC">
      <w:pPr>
        <w:rPr>
          <w:szCs w:val="21"/>
        </w:rPr>
      </w:pPr>
      <w:r w:rsidRPr="007026BC">
        <w:rPr>
          <w:rFonts w:hint="eastAsia"/>
          <w:szCs w:val="21"/>
        </w:rPr>
        <w:t xml:space="preserve">　　　</w:t>
      </w:r>
      <w:r>
        <w:rPr>
          <w:rFonts w:hint="eastAsia"/>
          <w:szCs w:val="21"/>
        </w:rPr>
        <w:t>申請し、復帰する時には復帰申請を行い、残りの研修期間を</w:t>
      </w:r>
      <w:r w:rsidRPr="006741E3">
        <w:rPr>
          <w:rFonts w:hint="eastAsia"/>
          <w:szCs w:val="21"/>
        </w:rPr>
        <w:t>補います。</w:t>
      </w:r>
    </w:p>
    <w:p w:rsidR="007026BC" w:rsidRPr="006741E3" w:rsidRDefault="00112B54" w:rsidP="007026BC">
      <w:pPr>
        <w:rPr>
          <w:szCs w:val="21"/>
        </w:rPr>
      </w:pPr>
      <w:r w:rsidRPr="006741E3">
        <w:rPr>
          <w:rFonts w:hint="eastAsia"/>
          <w:szCs w:val="21"/>
        </w:rPr>
        <w:t>3</w:t>
      </w:r>
      <w:r w:rsidRPr="006741E3">
        <w:rPr>
          <w:rFonts w:hint="eastAsia"/>
          <w:szCs w:val="21"/>
        </w:rPr>
        <w:t>）</w:t>
      </w:r>
      <w:r w:rsidRPr="006741E3">
        <w:rPr>
          <w:rFonts w:hint="eastAsia"/>
          <w:szCs w:val="21"/>
        </w:rPr>
        <w:t xml:space="preserve"> </w:t>
      </w:r>
      <w:r w:rsidR="007026BC" w:rsidRPr="006741E3">
        <w:rPr>
          <w:rFonts w:hint="eastAsia"/>
          <w:szCs w:val="21"/>
        </w:rPr>
        <w:t>上記以外の理由で委員会が認めた場合</w:t>
      </w:r>
    </w:p>
    <w:p w:rsidR="007026BC" w:rsidRPr="006741E3" w:rsidRDefault="007026BC" w:rsidP="007026BC">
      <w:pPr>
        <w:rPr>
          <w:szCs w:val="21"/>
        </w:rPr>
      </w:pPr>
      <w:r w:rsidRPr="006741E3">
        <w:rPr>
          <w:rFonts w:hint="eastAsia"/>
          <w:szCs w:val="21"/>
        </w:rPr>
        <w:t xml:space="preserve">　　休止申請を行い、認められれば専門研修を休止できます。</w:t>
      </w:r>
    </w:p>
    <w:p w:rsidR="007026BC" w:rsidRPr="006741E3" w:rsidRDefault="007026BC" w:rsidP="007026BC">
      <w:pPr>
        <w:rPr>
          <w:szCs w:val="21"/>
        </w:rPr>
      </w:pPr>
      <w:r w:rsidRPr="006741E3">
        <w:rPr>
          <w:rFonts w:hint="eastAsia"/>
          <w:szCs w:val="21"/>
        </w:rPr>
        <w:t>※大学院に在籍しても眼科臨床実績がある場合、専門研修指導医の証明とともに、</w:t>
      </w:r>
      <w:r w:rsidR="006A4A8E" w:rsidRPr="006741E3">
        <w:rPr>
          <w:rFonts w:hint="eastAsia"/>
          <w:szCs w:val="21"/>
        </w:rPr>
        <w:t>日本眼科学会専門医制度</w:t>
      </w:r>
      <w:r w:rsidRPr="006741E3">
        <w:rPr>
          <w:rFonts w:hint="eastAsia"/>
          <w:szCs w:val="21"/>
        </w:rPr>
        <w:t>委員会に申請を行い、認められれば臨床実績を算定できます。</w:t>
      </w:r>
    </w:p>
    <w:p w:rsidR="007026BC" w:rsidRPr="006741E3" w:rsidRDefault="007026BC" w:rsidP="007026BC">
      <w:pPr>
        <w:rPr>
          <w:szCs w:val="21"/>
        </w:rPr>
      </w:pPr>
    </w:p>
    <w:p w:rsidR="007026BC" w:rsidRPr="006741E3" w:rsidRDefault="007026BC" w:rsidP="007026BC">
      <w:pPr>
        <w:rPr>
          <w:szCs w:val="21"/>
        </w:rPr>
      </w:pPr>
      <w:r w:rsidRPr="006741E3">
        <w:rPr>
          <w:rFonts w:hint="eastAsia"/>
          <w:szCs w:val="21"/>
        </w:rPr>
        <w:t>眼科研修プログラム管理委員会</w:t>
      </w:r>
    </w:p>
    <w:p w:rsidR="007026BC" w:rsidRDefault="007026BC" w:rsidP="007026BC">
      <w:r>
        <w:rPr>
          <w:rFonts w:hint="eastAsia"/>
        </w:rPr>
        <w:t>専門研修基幹施設に専門研修プログラム管理委員会を置きます</w:t>
      </w:r>
      <w:r w:rsidRPr="007026BC">
        <w:rPr>
          <w:rFonts w:hint="eastAsia"/>
        </w:rPr>
        <w:t>。専門研修プログラム管理委員会は、プログラム統括責任者、専門研修プログラム連携施設担当者、専攻医、外部委員、他職種からの委員で構成され、専攻医および専門</w:t>
      </w:r>
      <w:r>
        <w:rPr>
          <w:rFonts w:hint="eastAsia"/>
        </w:rPr>
        <w:t>研修プログラム全般の管理と、専門研修プログラムの継続的改良を行います。プログラム管理委員会は以下の役割と権限を持ちます。</w:t>
      </w:r>
    </w:p>
    <w:p w:rsidR="007026BC" w:rsidRDefault="007026BC" w:rsidP="007026BC">
      <w:pPr>
        <w:pStyle w:val="aa"/>
        <w:numPr>
          <w:ilvl w:val="0"/>
          <w:numId w:val="14"/>
        </w:numPr>
        <w:ind w:leftChars="0"/>
      </w:pPr>
      <w:r>
        <w:rPr>
          <w:rFonts w:hint="eastAsia"/>
        </w:rPr>
        <w:lastRenderedPageBreak/>
        <w:t>専門研修プログラムの作成を行います。</w:t>
      </w:r>
    </w:p>
    <w:p w:rsidR="007026BC" w:rsidRDefault="007026BC" w:rsidP="007026BC">
      <w:pPr>
        <w:pStyle w:val="aa"/>
        <w:numPr>
          <w:ilvl w:val="0"/>
          <w:numId w:val="14"/>
        </w:numPr>
        <w:ind w:leftChars="0"/>
      </w:pPr>
      <w:r>
        <w:rPr>
          <w:rFonts w:hint="eastAsia"/>
        </w:rPr>
        <w:t>専門研修基幹施設、専門研修連携施設において、専攻医が予定された十分な手術経験と学習機会が得られているか評価し、個別に対応法を検討します。</w:t>
      </w:r>
    </w:p>
    <w:p w:rsidR="007026BC" w:rsidRDefault="007026BC" w:rsidP="007026BC">
      <w:pPr>
        <w:pStyle w:val="aa"/>
        <w:numPr>
          <w:ilvl w:val="0"/>
          <w:numId w:val="14"/>
        </w:numPr>
        <w:ind w:leftChars="0"/>
      </w:pPr>
      <w:r>
        <w:rPr>
          <w:rFonts w:hint="eastAsia"/>
        </w:rPr>
        <w:t>適切な評価の保証を専門研修プログラム統括責任者、専門研修プログラム連携施設担当者とともに行います。</w:t>
      </w:r>
    </w:p>
    <w:p w:rsidR="007026BC" w:rsidRDefault="007026BC" w:rsidP="007026BC">
      <w:pPr>
        <w:pStyle w:val="aa"/>
        <w:numPr>
          <w:ilvl w:val="0"/>
          <w:numId w:val="14"/>
        </w:numPr>
        <w:ind w:leftChars="0"/>
      </w:pPr>
      <w:r>
        <w:rPr>
          <w:rFonts w:hint="eastAsia"/>
        </w:rPr>
        <w:t>修了判定の評価を委員会で行う。本委員会は年１回の研修到達目標の評価を目的とした定例管理委員会に加え、研修施設の管理者や専門研修プログラム統括責任者が研修に支障を来す事案や支障を来している専攻医の存在などが生じた場合、必要に応じて適宜開催します。</w:t>
      </w:r>
    </w:p>
    <w:p w:rsidR="007026BC" w:rsidRDefault="007026BC" w:rsidP="007026BC"/>
    <w:p w:rsidR="008A2366" w:rsidRDefault="008A2366" w:rsidP="007026BC"/>
    <w:p w:rsidR="008A2366" w:rsidRPr="007026BC" w:rsidRDefault="008A2366" w:rsidP="007026BC"/>
    <w:p w:rsidR="007026BC" w:rsidRPr="008E15D1" w:rsidRDefault="007026BC" w:rsidP="007026BC">
      <w:pPr>
        <w:rPr>
          <w:rFonts w:asciiTheme="majorEastAsia" w:eastAsiaTheme="majorEastAsia" w:hAnsiTheme="majorEastAsia"/>
          <w:b/>
        </w:rPr>
      </w:pPr>
      <w:r w:rsidRPr="008E15D1">
        <w:rPr>
          <w:rFonts w:asciiTheme="majorEastAsia" w:eastAsiaTheme="majorEastAsia" w:hAnsiTheme="majorEastAsia" w:hint="eastAsia"/>
          <w:b/>
        </w:rPr>
        <w:t>専門研修実績記録システム、マニュアル等について</w:t>
      </w:r>
    </w:p>
    <w:p w:rsidR="007026BC" w:rsidRDefault="00433B33" w:rsidP="007026BC">
      <w:r>
        <w:rPr>
          <w:rFonts w:hint="eastAsia"/>
        </w:rPr>
        <w:t>専攻医は、眼科専門研修マニュアル</w:t>
      </w:r>
      <w:r w:rsidRPr="00214270">
        <w:rPr>
          <w:rFonts w:hint="eastAsia"/>
        </w:rPr>
        <w:t>（資料１）</w:t>
      </w:r>
      <w:r>
        <w:rPr>
          <w:rFonts w:hint="eastAsia"/>
        </w:rPr>
        <w:t>に基づいて研修します。</w:t>
      </w:r>
      <w:r w:rsidR="007026BC" w:rsidRPr="007026BC">
        <w:rPr>
          <w:rFonts w:hint="eastAsia"/>
        </w:rPr>
        <w:t>研修実績と評価を記録し保管するシステ</w:t>
      </w:r>
      <w:r w:rsidR="007026BC" w:rsidRPr="006741E3">
        <w:rPr>
          <w:rFonts w:hint="eastAsia"/>
        </w:rPr>
        <w:t>ムは</w:t>
      </w:r>
      <w:r w:rsidR="006A4A8E" w:rsidRPr="006741E3">
        <w:rPr>
          <w:rFonts w:hint="eastAsia"/>
        </w:rPr>
        <w:t>日本眼科学会専門医制度</w:t>
      </w:r>
      <w:r w:rsidR="007026BC" w:rsidRPr="006741E3">
        <w:rPr>
          <w:rFonts w:hint="eastAsia"/>
        </w:rPr>
        <w:t>委員会の研修記録簿（資料２</w:t>
      </w:r>
      <w:r w:rsidR="008E15D1" w:rsidRPr="006741E3">
        <w:rPr>
          <w:rFonts w:hint="eastAsia"/>
        </w:rPr>
        <w:t xml:space="preserve">　エクセル形式＊添付）を用います</w:t>
      </w:r>
      <w:r w:rsidR="007026BC" w:rsidRPr="006741E3">
        <w:rPr>
          <w:rFonts w:hint="eastAsia"/>
        </w:rPr>
        <w:t>。専門研修プログラムに登録されている専攻医の各領域における手術症例の蓄積および技能習得</w:t>
      </w:r>
      <w:r w:rsidR="008E15D1" w:rsidRPr="006741E3">
        <w:rPr>
          <w:rFonts w:hint="eastAsia"/>
        </w:rPr>
        <w:t>は定期的に開催される専門研修プログラム管理委員会で更新蓄積されます</w:t>
      </w:r>
      <w:r w:rsidR="007026BC" w:rsidRPr="006741E3">
        <w:rPr>
          <w:rFonts w:hint="eastAsia"/>
        </w:rPr>
        <w:t>。</w:t>
      </w:r>
      <w:r w:rsidR="006A4A8E" w:rsidRPr="006741E3">
        <w:rPr>
          <w:rFonts w:hint="eastAsia"/>
        </w:rPr>
        <w:t>日本眼科学会専門医制度委員会</w:t>
      </w:r>
      <w:r w:rsidR="008E15D1" w:rsidRPr="006741E3">
        <w:rPr>
          <w:rFonts w:hint="eastAsia"/>
        </w:rPr>
        <w:t>ではす</w:t>
      </w:r>
      <w:r w:rsidR="008E15D1">
        <w:rPr>
          <w:rFonts w:hint="eastAsia"/>
        </w:rPr>
        <w:t>べての専門研修プログラム登録者の研修実績と評価を蓄積します。</w:t>
      </w:r>
      <w:r>
        <w:rPr>
          <w:rFonts w:hint="eastAsia"/>
        </w:rPr>
        <w:t>指導医は</w:t>
      </w:r>
      <w:r w:rsidR="008E15D1">
        <w:rPr>
          <w:rFonts w:hint="eastAsia"/>
        </w:rPr>
        <w:t>眼科研修指導医マニュアル</w:t>
      </w:r>
      <w:r w:rsidRPr="00214270">
        <w:rPr>
          <w:rFonts w:hint="eastAsia"/>
        </w:rPr>
        <w:t>（資料３）</w:t>
      </w:r>
      <w:r w:rsidR="008E15D1">
        <w:rPr>
          <w:rFonts w:hint="eastAsia"/>
        </w:rPr>
        <w:t>を使用します</w:t>
      </w:r>
      <w:r w:rsidR="007026BC">
        <w:rPr>
          <w:rFonts w:hint="eastAsia"/>
        </w:rPr>
        <w:t>。</w:t>
      </w:r>
    </w:p>
    <w:p w:rsidR="008E15D1" w:rsidRDefault="008E15D1" w:rsidP="007026BC"/>
    <w:p w:rsidR="007026BC" w:rsidRPr="00751D9E" w:rsidRDefault="008E15D1" w:rsidP="007026BC">
      <w:pPr>
        <w:rPr>
          <w:rFonts w:asciiTheme="majorEastAsia" w:eastAsiaTheme="majorEastAsia" w:hAnsiTheme="majorEastAsia"/>
          <w:b/>
        </w:rPr>
      </w:pPr>
      <w:r w:rsidRPr="00751D9E">
        <w:rPr>
          <w:rFonts w:asciiTheme="majorEastAsia" w:eastAsiaTheme="majorEastAsia" w:hAnsiTheme="majorEastAsia" w:hint="eastAsia"/>
          <w:b/>
        </w:rPr>
        <w:t>専門研修指導医による指導とフィードバックの記録</w:t>
      </w:r>
    </w:p>
    <w:p w:rsidR="008E15D1" w:rsidRPr="006741E3" w:rsidRDefault="008E15D1" w:rsidP="008E15D1">
      <w:r>
        <w:rPr>
          <w:rFonts w:hint="eastAsia"/>
        </w:rPr>
        <w:t>専攻医に対する指導内容は、研修記録簿に時系列で記入して、専攻医と情報を共有するとともに、プロ</w:t>
      </w:r>
      <w:r w:rsidRPr="006741E3">
        <w:rPr>
          <w:rFonts w:hint="eastAsia"/>
        </w:rPr>
        <w:t>グラム統括責任者および専門研修プログラム管理委員会で定期的に評価し、改善を行います。</w:t>
      </w:r>
    </w:p>
    <w:p w:rsidR="008E15D1" w:rsidRPr="006741E3" w:rsidRDefault="008E15D1" w:rsidP="008E15D1">
      <w:pPr>
        <w:pStyle w:val="aa"/>
        <w:numPr>
          <w:ilvl w:val="0"/>
          <w:numId w:val="20"/>
        </w:numPr>
        <w:ind w:leftChars="0"/>
      </w:pPr>
      <w:r w:rsidRPr="006741E3">
        <w:rPr>
          <w:rFonts w:hint="eastAsia"/>
        </w:rPr>
        <w:t>専門研修指導医は</w:t>
      </w:r>
      <w:r w:rsidRPr="006741E3">
        <w:rPr>
          <w:rFonts w:hint="eastAsia"/>
        </w:rPr>
        <w:t>3</w:t>
      </w:r>
      <w:r w:rsidRPr="006741E3">
        <w:rPr>
          <w:rFonts w:hint="eastAsia"/>
        </w:rPr>
        <w:t>か月ごとに評価します。</w:t>
      </w:r>
    </w:p>
    <w:p w:rsidR="008E15D1" w:rsidRPr="006741E3" w:rsidRDefault="008E15D1" w:rsidP="008E15D1">
      <w:pPr>
        <w:pStyle w:val="aa"/>
        <w:numPr>
          <w:ilvl w:val="0"/>
          <w:numId w:val="20"/>
        </w:numPr>
        <w:ind w:leftChars="0"/>
      </w:pPr>
      <w:r w:rsidRPr="006741E3">
        <w:rPr>
          <w:rFonts w:hint="eastAsia"/>
        </w:rPr>
        <w:t>専門研修プログラム統括責任者は</w:t>
      </w:r>
      <w:r w:rsidRPr="006741E3">
        <w:rPr>
          <w:rFonts w:hint="eastAsia"/>
        </w:rPr>
        <w:t>6</w:t>
      </w:r>
      <w:r w:rsidRPr="006741E3">
        <w:rPr>
          <w:rFonts w:hint="eastAsia"/>
        </w:rPr>
        <w:t>か月ごとに評価します。</w:t>
      </w:r>
    </w:p>
    <w:p w:rsidR="00751D9E" w:rsidRPr="006741E3" w:rsidRDefault="00751D9E" w:rsidP="00751D9E">
      <w:pPr>
        <w:pStyle w:val="aa"/>
        <w:numPr>
          <w:ilvl w:val="0"/>
          <w:numId w:val="20"/>
        </w:numPr>
        <w:ind w:leftChars="0"/>
      </w:pPr>
      <w:r w:rsidRPr="006741E3">
        <w:rPr>
          <w:rFonts w:hint="eastAsia"/>
        </w:rPr>
        <w:t>専攻医は、専門研修プログラム統括責任者や施設内の研修委員会などで対応できない事例、報告で</w:t>
      </w:r>
      <w:r w:rsidR="00B731CD" w:rsidRPr="006741E3">
        <w:rPr>
          <w:rFonts w:hint="eastAsia"/>
        </w:rPr>
        <w:t>きない事例について、</w:t>
      </w:r>
      <w:r w:rsidR="006A4A8E" w:rsidRPr="006741E3">
        <w:rPr>
          <w:rFonts w:hint="eastAsia"/>
        </w:rPr>
        <w:t>日本眼科学会専門医制度委員会</w:t>
      </w:r>
      <w:r w:rsidR="00B731CD" w:rsidRPr="006741E3">
        <w:rPr>
          <w:rFonts w:hint="eastAsia"/>
        </w:rPr>
        <w:t>に直接申し出ることができます</w:t>
      </w:r>
      <w:r w:rsidRPr="006741E3">
        <w:rPr>
          <w:rFonts w:hint="eastAsia"/>
        </w:rPr>
        <w:t>。</w:t>
      </w:r>
    </w:p>
    <w:p w:rsidR="008E15D1" w:rsidRPr="006741E3" w:rsidRDefault="008E15D1" w:rsidP="008E15D1"/>
    <w:p w:rsidR="008E15D1" w:rsidRPr="006741E3" w:rsidRDefault="008E15D1" w:rsidP="008E15D1">
      <w:pPr>
        <w:rPr>
          <w:rFonts w:asciiTheme="majorEastAsia" w:eastAsiaTheme="majorEastAsia" w:hAnsiTheme="majorEastAsia"/>
          <w:b/>
        </w:rPr>
      </w:pPr>
      <w:r w:rsidRPr="006741E3">
        <w:rPr>
          <w:rFonts w:asciiTheme="majorEastAsia" w:eastAsiaTheme="majorEastAsia" w:hAnsiTheme="majorEastAsia" w:hint="eastAsia"/>
          <w:b/>
        </w:rPr>
        <w:t>研修に対するサイトビジットへの対応について</w:t>
      </w:r>
    </w:p>
    <w:p w:rsidR="008E15D1" w:rsidRPr="006741E3" w:rsidRDefault="00BA3EB9" w:rsidP="008E15D1">
      <w:r w:rsidRPr="006741E3">
        <w:rPr>
          <w:rFonts w:hint="eastAsia"/>
        </w:rPr>
        <w:t>専門</w:t>
      </w:r>
      <w:r w:rsidR="00B731CD" w:rsidRPr="006741E3">
        <w:rPr>
          <w:rFonts w:hint="eastAsia"/>
        </w:rPr>
        <w:t>研修プログラム統括責任者は、日本眼科学会の行う点検</w:t>
      </w:r>
      <w:r w:rsidRPr="006741E3">
        <w:rPr>
          <w:rFonts w:hint="eastAsia"/>
        </w:rPr>
        <w:t>・</w:t>
      </w:r>
      <w:r w:rsidR="00B731CD" w:rsidRPr="006741E3">
        <w:rPr>
          <w:rFonts w:hint="eastAsia"/>
        </w:rPr>
        <w:t>評価を受けます。プログラム統括責任者は、プロフェッショナルオートノミーの精神でその結果を真摯に受け止め、</w:t>
      </w:r>
      <w:r w:rsidR="008E15D1" w:rsidRPr="006741E3">
        <w:rPr>
          <w:rFonts w:hint="eastAsia"/>
        </w:rPr>
        <w:t>プログラムの適切な改良を行います。</w:t>
      </w:r>
    </w:p>
    <w:p w:rsidR="008A2366" w:rsidRPr="006741E3" w:rsidRDefault="008A2366" w:rsidP="008E15D1"/>
    <w:p w:rsidR="008A2366" w:rsidRPr="008E15D1" w:rsidRDefault="008A2366" w:rsidP="008A2366">
      <w:pPr>
        <w:jc w:val="right"/>
      </w:pPr>
      <w:r>
        <w:rPr>
          <w:rFonts w:hint="eastAsia"/>
        </w:rPr>
        <w:t>以　上</w:t>
      </w:r>
    </w:p>
    <w:sectPr w:rsidR="008A2366" w:rsidRPr="008E15D1" w:rsidSect="00214270">
      <w:footerReference w:type="default" r:id="rId9"/>
      <w:pgSz w:w="11906" w:h="16838" w:code="9"/>
      <w:pgMar w:top="1418" w:right="1418" w:bottom="1418" w:left="1418" w:header="851" w:footer="567" w:gutter="0"/>
      <w:cols w:space="425"/>
      <w:docGrid w:type="linesAndChars" w:linePitch="3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BC2" w:rsidRDefault="00DC0BC2" w:rsidP="009E5937">
      <w:r>
        <w:separator/>
      </w:r>
    </w:p>
  </w:endnote>
  <w:endnote w:type="continuationSeparator" w:id="0">
    <w:p w:rsidR="00DC0BC2" w:rsidRDefault="00DC0BC2" w:rsidP="009E5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 ADGothicJP Medium"/>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940435"/>
      <w:docPartObj>
        <w:docPartGallery w:val="Page Numbers (Bottom of Page)"/>
        <w:docPartUnique/>
      </w:docPartObj>
    </w:sdtPr>
    <w:sdtEndPr/>
    <w:sdtContent>
      <w:p w:rsidR="006A09C9" w:rsidRDefault="006A09C9">
        <w:pPr>
          <w:pStyle w:val="a5"/>
          <w:jc w:val="center"/>
        </w:pPr>
        <w:r>
          <w:fldChar w:fldCharType="begin"/>
        </w:r>
        <w:r>
          <w:instrText>PAGE   \* MERGEFORMAT</w:instrText>
        </w:r>
        <w:r>
          <w:fldChar w:fldCharType="separate"/>
        </w:r>
        <w:r w:rsidR="000349DF" w:rsidRPr="000349DF">
          <w:rPr>
            <w:noProof/>
            <w:lang w:val="ja-JP"/>
          </w:rPr>
          <w:t>1</w:t>
        </w:r>
        <w:r>
          <w:fldChar w:fldCharType="end"/>
        </w:r>
      </w:p>
    </w:sdtContent>
  </w:sdt>
  <w:p w:rsidR="006A09C9" w:rsidRDefault="006A09C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BC2" w:rsidRDefault="00DC0BC2" w:rsidP="009E5937">
      <w:r>
        <w:separator/>
      </w:r>
    </w:p>
  </w:footnote>
  <w:footnote w:type="continuationSeparator" w:id="0">
    <w:p w:rsidR="00DC0BC2" w:rsidRDefault="00DC0BC2" w:rsidP="009E59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A00C6"/>
    <w:multiLevelType w:val="multilevel"/>
    <w:tmpl w:val="CFC2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7A1200"/>
    <w:multiLevelType w:val="hybridMultilevel"/>
    <w:tmpl w:val="2F6C9D38"/>
    <w:lvl w:ilvl="0" w:tplc="80DAAEDE">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E5D1AE4"/>
    <w:multiLevelType w:val="hybridMultilevel"/>
    <w:tmpl w:val="E42E3A5C"/>
    <w:lvl w:ilvl="0" w:tplc="0C48A0F8">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51B47BB"/>
    <w:multiLevelType w:val="hybridMultilevel"/>
    <w:tmpl w:val="D430CE32"/>
    <w:lvl w:ilvl="0" w:tplc="3BEEA99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5FB404D"/>
    <w:multiLevelType w:val="hybridMultilevel"/>
    <w:tmpl w:val="6D721A44"/>
    <w:lvl w:ilvl="0" w:tplc="4516CF62">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94E3786"/>
    <w:multiLevelType w:val="hybridMultilevel"/>
    <w:tmpl w:val="1006F6D0"/>
    <w:lvl w:ilvl="0" w:tplc="18C22572">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E173A95"/>
    <w:multiLevelType w:val="hybridMultilevel"/>
    <w:tmpl w:val="6BCE3F68"/>
    <w:lvl w:ilvl="0" w:tplc="3BEEA99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30C6719"/>
    <w:multiLevelType w:val="hybridMultilevel"/>
    <w:tmpl w:val="00147822"/>
    <w:lvl w:ilvl="0" w:tplc="3BEEA99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3DE619E"/>
    <w:multiLevelType w:val="multilevel"/>
    <w:tmpl w:val="4D10E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9A1F2E"/>
    <w:multiLevelType w:val="hybridMultilevel"/>
    <w:tmpl w:val="C2DAA8CE"/>
    <w:lvl w:ilvl="0" w:tplc="25FEFCEE">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C756CA7"/>
    <w:multiLevelType w:val="hybridMultilevel"/>
    <w:tmpl w:val="BF84CD38"/>
    <w:lvl w:ilvl="0" w:tplc="7DC805A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FD70C56"/>
    <w:multiLevelType w:val="multilevel"/>
    <w:tmpl w:val="C58C4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7E5D6D"/>
    <w:multiLevelType w:val="hybridMultilevel"/>
    <w:tmpl w:val="6D0270C8"/>
    <w:lvl w:ilvl="0" w:tplc="06D0CD96">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1BF22E9"/>
    <w:multiLevelType w:val="hybridMultilevel"/>
    <w:tmpl w:val="94923334"/>
    <w:lvl w:ilvl="0" w:tplc="781644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348001B"/>
    <w:multiLevelType w:val="hybridMultilevel"/>
    <w:tmpl w:val="86B2D86C"/>
    <w:lvl w:ilvl="0" w:tplc="3BEEA99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7765FCF"/>
    <w:multiLevelType w:val="multilevel"/>
    <w:tmpl w:val="A9E8A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A5341F1"/>
    <w:multiLevelType w:val="hybridMultilevel"/>
    <w:tmpl w:val="DC4003E6"/>
    <w:lvl w:ilvl="0" w:tplc="3BEEA99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BD21BD0"/>
    <w:multiLevelType w:val="hybridMultilevel"/>
    <w:tmpl w:val="02B4318A"/>
    <w:lvl w:ilvl="0" w:tplc="BD7E1C88">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EBC010C"/>
    <w:multiLevelType w:val="hybridMultilevel"/>
    <w:tmpl w:val="9E0E2166"/>
    <w:lvl w:ilvl="0" w:tplc="3BEEA99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F7234CD"/>
    <w:multiLevelType w:val="hybridMultilevel"/>
    <w:tmpl w:val="9B5A5B94"/>
    <w:lvl w:ilvl="0" w:tplc="3BEEA99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12E4166"/>
    <w:multiLevelType w:val="hybridMultilevel"/>
    <w:tmpl w:val="752C8A74"/>
    <w:lvl w:ilvl="0" w:tplc="71F06D66">
      <w:start w:val="1"/>
      <w:numFmt w:val="decimalFullWidth"/>
      <w:lvlText w:val="%1）"/>
      <w:lvlJc w:val="left"/>
      <w:pPr>
        <w:ind w:left="530" w:hanging="5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6183678"/>
    <w:multiLevelType w:val="hybridMultilevel"/>
    <w:tmpl w:val="659CA8B6"/>
    <w:lvl w:ilvl="0" w:tplc="9D381588">
      <w:start w:val="4"/>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1"/>
  </w:num>
  <w:num w:numId="2">
    <w:abstractNumId w:val="13"/>
  </w:num>
  <w:num w:numId="3">
    <w:abstractNumId w:val="0"/>
  </w:num>
  <w:num w:numId="4">
    <w:abstractNumId w:val="15"/>
  </w:num>
  <w:num w:numId="5">
    <w:abstractNumId w:val="11"/>
  </w:num>
  <w:num w:numId="6">
    <w:abstractNumId w:val="8"/>
  </w:num>
  <w:num w:numId="7">
    <w:abstractNumId w:val="5"/>
  </w:num>
  <w:num w:numId="8">
    <w:abstractNumId w:val="3"/>
  </w:num>
  <w:num w:numId="9">
    <w:abstractNumId w:val="2"/>
  </w:num>
  <w:num w:numId="10">
    <w:abstractNumId w:val="19"/>
  </w:num>
  <w:num w:numId="11">
    <w:abstractNumId w:val="9"/>
  </w:num>
  <w:num w:numId="12">
    <w:abstractNumId w:val="6"/>
  </w:num>
  <w:num w:numId="13">
    <w:abstractNumId w:val="17"/>
  </w:num>
  <w:num w:numId="14">
    <w:abstractNumId w:val="14"/>
  </w:num>
  <w:num w:numId="15">
    <w:abstractNumId w:val="4"/>
  </w:num>
  <w:num w:numId="16">
    <w:abstractNumId w:val="18"/>
  </w:num>
  <w:num w:numId="17">
    <w:abstractNumId w:val="12"/>
  </w:num>
  <w:num w:numId="18">
    <w:abstractNumId w:val="16"/>
  </w:num>
  <w:num w:numId="19">
    <w:abstractNumId w:val="20"/>
  </w:num>
  <w:num w:numId="20">
    <w:abstractNumId w:val="7"/>
  </w:num>
  <w:num w:numId="21">
    <w:abstractNumId w:val="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E5"/>
    <w:rsid w:val="000045AE"/>
    <w:rsid w:val="00024085"/>
    <w:rsid w:val="00031EAB"/>
    <w:rsid w:val="000349DF"/>
    <w:rsid w:val="000369F7"/>
    <w:rsid w:val="00052D74"/>
    <w:rsid w:val="0008222C"/>
    <w:rsid w:val="000A4CCB"/>
    <w:rsid w:val="000B66C0"/>
    <w:rsid w:val="000F5AE0"/>
    <w:rsid w:val="00102E10"/>
    <w:rsid w:val="00103B1D"/>
    <w:rsid w:val="00112B54"/>
    <w:rsid w:val="00120E45"/>
    <w:rsid w:val="00123453"/>
    <w:rsid w:val="00123921"/>
    <w:rsid w:val="00136CF2"/>
    <w:rsid w:val="00144773"/>
    <w:rsid w:val="00147B03"/>
    <w:rsid w:val="001952C0"/>
    <w:rsid w:val="001B507C"/>
    <w:rsid w:val="001D08E8"/>
    <w:rsid w:val="001D2644"/>
    <w:rsid w:val="001E7DAE"/>
    <w:rsid w:val="001F03C6"/>
    <w:rsid w:val="001F7219"/>
    <w:rsid w:val="00210C75"/>
    <w:rsid w:val="00214270"/>
    <w:rsid w:val="00226400"/>
    <w:rsid w:val="00231A7A"/>
    <w:rsid w:val="002426BB"/>
    <w:rsid w:val="00271058"/>
    <w:rsid w:val="00273D31"/>
    <w:rsid w:val="002846DC"/>
    <w:rsid w:val="002C0852"/>
    <w:rsid w:val="0032626B"/>
    <w:rsid w:val="00326484"/>
    <w:rsid w:val="00326C55"/>
    <w:rsid w:val="00331789"/>
    <w:rsid w:val="00332983"/>
    <w:rsid w:val="00336C88"/>
    <w:rsid w:val="003370CB"/>
    <w:rsid w:val="00342A7A"/>
    <w:rsid w:val="00344877"/>
    <w:rsid w:val="00351560"/>
    <w:rsid w:val="00351758"/>
    <w:rsid w:val="00356733"/>
    <w:rsid w:val="003579FF"/>
    <w:rsid w:val="003653CF"/>
    <w:rsid w:val="00367253"/>
    <w:rsid w:val="00376B2B"/>
    <w:rsid w:val="0038049A"/>
    <w:rsid w:val="003A4D5D"/>
    <w:rsid w:val="003B33E8"/>
    <w:rsid w:val="003B58A7"/>
    <w:rsid w:val="003C48F0"/>
    <w:rsid w:val="003C4A90"/>
    <w:rsid w:val="003D160A"/>
    <w:rsid w:val="003E7E8C"/>
    <w:rsid w:val="00404D70"/>
    <w:rsid w:val="0041726A"/>
    <w:rsid w:val="00430E04"/>
    <w:rsid w:val="00433B33"/>
    <w:rsid w:val="0043526F"/>
    <w:rsid w:val="004375A6"/>
    <w:rsid w:val="00456193"/>
    <w:rsid w:val="004759E9"/>
    <w:rsid w:val="00490068"/>
    <w:rsid w:val="004A44C5"/>
    <w:rsid w:val="004B26DB"/>
    <w:rsid w:val="004D3469"/>
    <w:rsid w:val="004D5942"/>
    <w:rsid w:val="00523236"/>
    <w:rsid w:val="00543143"/>
    <w:rsid w:val="00543F2F"/>
    <w:rsid w:val="00560EC8"/>
    <w:rsid w:val="00586A20"/>
    <w:rsid w:val="00593BB8"/>
    <w:rsid w:val="005A11AF"/>
    <w:rsid w:val="005A208C"/>
    <w:rsid w:val="005A6C4E"/>
    <w:rsid w:val="005C7CD5"/>
    <w:rsid w:val="005E5B6F"/>
    <w:rsid w:val="005F4F2E"/>
    <w:rsid w:val="00600967"/>
    <w:rsid w:val="00601EF4"/>
    <w:rsid w:val="00602B07"/>
    <w:rsid w:val="00610D57"/>
    <w:rsid w:val="006126A6"/>
    <w:rsid w:val="00630CCD"/>
    <w:rsid w:val="00631B5A"/>
    <w:rsid w:val="0066005F"/>
    <w:rsid w:val="006741E3"/>
    <w:rsid w:val="00693981"/>
    <w:rsid w:val="00697172"/>
    <w:rsid w:val="006A09C9"/>
    <w:rsid w:val="006A1F6E"/>
    <w:rsid w:val="006A4A8E"/>
    <w:rsid w:val="006B5A5E"/>
    <w:rsid w:val="006C3F1E"/>
    <w:rsid w:val="006D1A1C"/>
    <w:rsid w:val="006D7E96"/>
    <w:rsid w:val="006E0569"/>
    <w:rsid w:val="006E477D"/>
    <w:rsid w:val="006F07BD"/>
    <w:rsid w:val="006F18EC"/>
    <w:rsid w:val="006F44E8"/>
    <w:rsid w:val="007026BC"/>
    <w:rsid w:val="00705F71"/>
    <w:rsid w:val="0071540C"/>
    <w:rsid w:val="007207EB"/>
    <w:rsid w:val="00721384"/>
    <w:rsid w:val="00726EC5"/>
    <w:rsid w:val="007358BB"/>
    <w:rsid w:val="00751D9E"/>
    <w:rsid w:val="0077679A"/>
    <w:rsid w:val="007773F0"/>
    <w:rsid w:val="00787FD0"/>
    <w:rsid w:val="00792087"/>
    <w:rsid w:val="007946EF"/>
    <w:rsid w:val="007A1B65"/>
    <w:rsid w:val="007B5808"/>
    <w:rsid w:val="007B7608"/>
    <w:rsid w:val="007F03DA"/>
    <w:rsid w:val="00816C97"/>
    <w:rsid w:val="00822B58"/>
    <w:rsid w:val="00831A05"/>
    <w:rsid w:val="008371CE"/>
    <w:rsid w:val="008427D3"/>
    <w:rsid w:val="0087350B"/>
    <w:rsid w:val="008977C3"/>
    <w:rsid w:val="008A1FFD"/>
    <w:rsid w:val="008A2366"/>
    <w:rsid w:val="008B0A37"/>
    <w:rsid w:val="008C2FB0"/>
    <w:rsid w:val="008D3779"/>
    <w:rsid w:val="008D38D9"/>
    <w:rsid w:val="008E15D1"/>
    <w:rsid w:val="008E7AB4"/>
    <w:rsid w:val="008F7694"/>
    <w:rsid w:val="00907909"/>
    <w:rsid w:val="00915D0F"/>
    <w:rsid w:val="009163E3"/>
    <w:rsid w:val="00916612"/>
    <w:rsid w:val="00917523"/>
    <w:rsid w:val="00937CF8"/>
    <w:rsid w:val="00940066"/>
    <w:rsid w:val="00942328"/>
    <w:rsid w:val="009465C6"/>
    <w:rsid w:val="00951D96"/>
    <w:rsid w:val="009605A4"/>
    <w:rsid w:val="00960774"/>
    <w:rsid w:val="00961ED8"/>
    <w:rsid w:val="00963CD5"/>
    <w:rsid w:val="009740AD"/>
    <w:rsid w:val="009904E5"/>
    <w:rsid w:val="00992CF9"/>
    <w:rsid w:val="009A1894"/>
    <w:rsid w:val="009A7914"/>
    <w:rsid w:val="009B30EA"/>
    <w:rsid w:val="009C546A"/>
    <w:rsid w:val="009D0592"/>
    <w:rsid w:val="009E5937"/>
    <w:rsid w:val="009F2D47"/>
    <w:rsid w:val="009F3E76"/>
    <w:rsid w:val="009F706D"/>
    <w:rsid w:val="00A25021"/>
    <w:rsid w:val="00A251C6"/>
    <w:rsid w:val="00A40749"/>
    <w:rsid w:val="00A67805"/>
    <w:rsid w:val="00A75E64"/>
    <w:rsid w:val="00A76D8C"/>
    <w:rsid w:val="00A81BE4"/>
    <w:rsid w:val="00A81E70"/>
    <w:rsid w:val="00A92160"/>
    <w:rsid w:val="00A97423"/>
    <w:rsid w:val="00AB0A20"/>
    <w:rsid w:val="00AB20DA"/>
    <w:rsid w:val="00AD6512"/>
    <w:rsid w:val="00AF622B"/>
    <w:rsid w:val="00B13490"/>
    <w:rsid w:val="00B1395D"/>
    <w:rsid w:val="00B3646C"/>
    <w:rsid w:val="00B4673C"/>
    <w:rsid w:val="00B647A3"/>
    <w:rsid w:val="00B731CD"/>
    <w:rsid w:val="00B9581B"/>
    <w:rsid w:val="00BA3EB9"/>
    <w:rsid w:val="00BB70D2"/>
    <w:rsid w:val="00BC3C62"/>
    <w:rsid w:val="00BC51C1"/>
    <w:rsid w:val="00BC68AB"/>
    <w:rsid w:val="00BE618F"/>
    <w:rsid w:val="00BF1FDB"/>
    <w:rsid w:val="00C0333C"/>
    <w:rsid w:val="00C03659"/>
    <w:rsid w:val="00C116A1"/>
    <w:rsid w:val="00C175A1"/>
    <w:rsid w:val="00C202B6"/>
    <w:rsid w:val="00C35EE6"/>
    <w:rsid w:val="00C752D7"/>
    <w:rsid w:val="00C869BF"/>
    <w:rsid w:val="00C93C8C"/>
    <w:rsid w:val="00C93ED5"/>
    <w:rsid w:val="00C94276"/>
    <w:rsid w:val="00CA02E4"/>
    <w:rsid w:val="00CA4A92"/>
    <w:rsid w:val="00CB6DA3"/>
    <w:rsid w:val="00CB7762"/>
    <w:rsid w:val="00CC6610"/>
    <w:rsid w:val="00CD57D5"/>
    <w:rsid w:val="00CE5160"/>
    <w:rsid w:val="00CF5C8E"/>
    <w:rsid w:val="00D0164E"/>
    <w:rsid w:val="00D01EAC"/>
    <w:rsid w:val="00D157B1"/>
    <w:rsid w:val="00D15AD9"/>
    <w:rsid w:val="00D17DA5"/>
    <w:rsid w:val="00D41393"/>
    <w:rsid w:val="00D45553"/>
    <w:rsid w:val="00D53141"/>
    <w:rsid w:val="00D53973"/>
    <w:rsid w:val="00D53E0C"/>
    <w:rsid w:val="00D560D4"/>
    <w:rsid w:val="00D6188D"/>
    <w:rsid w:val="00D663D9"/>
    <w:rsid w:val="00DA4059"/>
    <w:rsid w:val="00DB206A"/>
    <w:rsid w:val="00DC0BC2"/>
    <w:rsid w:val="00DE1C02"/>
    <w:rsid w:val="00DF0B46"/>
    <w:rsid w:val="00E40F3B"/>
    <w:rsid w:val="00E50126"/>
    <w:rsid w:val="00E51F67"/>
    <w:rsid w:val="00E71CD5"/>
    <w:rsid w:val="00E75D58"/>
    <w:rsid w:val="00E9672A"/>
    <w:rsid w:val="00EA44C4"/>
    <w:rsid w:val="00EB6884"/>
    <w:rsid w:val="00ED5952"/>
    <w:rsid w:val="00EF431C"/>
    <w:rsid w:val="00F004CF"/>
    <w:rsid w:val="00F07DD0"/>
    <w:rsid w:val="00F156FD"/>
    <w:rsid w:val="00F22C5A"/>
    <w:rsid w:val="00F43882"/>
    <w:rsid w:val="00F444D4"/>
    <w:rsid w:val="00F60275"/>
    <w:rsid w:val="00F62515"/>
    <w:rsid w:val="00F93D62"/>
    <w:rsid w:val="00F95AE5"/>
    <w:rsid w:val="00FB4C06"/>
    <w:rsid w:val="00FF3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7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5937"/>
    <w:pPr>
      <w:tabs>
        <w:tab w:val="center" w:pos="4252"/>
        <w:tab w:val="right" w:pos="8504"/>
      </w:tabs>
      <w:snapToGrid w:val="0"/>
    </w:pPr>
  </w:style>
  <w:style w:type="character" w:customStyle="1" w:styleId="a4">
    <w:name w:val="ヘッダー (文字)"/>
    <w:basedOn w:val="a0"/>
    <w:link w:val="a3"/>
    <w:uiPriority w:val="99"/>
    <w:rsid w:val="009E5937"/>
  </w:style>
  <w:style w:type="paragraph" w:styleId="a5">
    <w:name w:val="footer"/>
    <w:basedOn w:val="a"/>
    <w:link w:val="a6"/>
    <w:uiPriority w:val="99"/>
    <w:unhideWhenUsed/>
    <w:rsid w:val="009E5937"/>
    <w:pPr>
      <w:tabs>
        <w:tab w:val="center" w:pos="4252"/>
        <w:tab w:val="right" w:pos="8504"/>
      </w:tabs>
      <w:snapToGrid w:val="0"/>
    </w:pPr>
  </w:style>
  <w:style w:type="character" w:customStyle="1" w:styleId="a6">
    <w:name w:val="フッター (文字)"/>
    <w:basedOn w:val="a0"/>
    <w:link w:val="a5"/>
    <w:uiPriority w:val="99"/>
    <w:rsid w:val="009E5937"/>
  </w:style>
  <w:style w:type="paragraph" w:styleId="2">
    <w:name w:val="Body Text Indent 2"/>
    <w:basedOn w:val="a"/>
    <w:link w:val="20"/>
    <w:rsid w:val="009E5937"/>
    <w:pPr>
      <w:ind w:leftChars="685" w:left="1438"/>
    </w:pPr>
    <w:rPr>
      <w:rFonts w:ascii="Century" w:eastAsia="ＭＳ 明朝" w:hAnsi="Century" w:cs="Times New Roman"/>
      <w:sz w:val="24"/>
      <w:szCs w:val="24"/>
    </w:rPr>
  </w:style>
  <w:style w:type="character" w:customStyle="1" w:styleId="20">
    <w:name w:val="本文インデント 2 (文字)"/>
    <w:basedOn w:val="a0"/>
    <w:link w:val="2"/>
    <w:rsid w:val="009E5937"/>
    <w:rPr>
      <w:rFonts w:ascii="Century" w:eastAsia="ＭＳ 明朝" w:hAnsi="Century" w:cs="Times New Roman"/>
      <w:sz w:val="24"/>
      <w:szCs w:val="24"/>
    </w:rPr>
  </w:style>
  <w:style w:type="paragraph" w:styleId="a7">
    <w:name w:val="Subtitle"/>
    <w:basedOn w:val="a"/>
    <w:next w:val="a"/>
    <w:link w:val="a8"/>
    <w:uiPriority w:val="11"/>
    <w:qFormat/>
    <w:rsid w:val="00602B07"/>
    <w:pPr>
      <w:jc w:val="center"/>
      <w:outlineLvl w:val="1"/>
    </w:pPr>
    <w:rPr>
      <w:rFonts w:asciiTheme="majorHAnsi" w:eastAsia="ＭＳ ゴシック" w:hAnsiTheme="majorHAnsi" w:cstheme="majorBidi"/>
      <w:sz w:val="24"/>
      <w:szCs w:val="24"/>
    </w:rPr>
  </w:style>
  <w:style w:type="character" w:customStyle="1" w:styleId="a8">
    <w:name w:val="副題 (文字)"/>
    <w:basedOn w:val="a0"/>
    <w:link w:val="a7"/>
    <w:uiPriority w:val="11"/>
    <w:rsid w:val="00602B07"/>
    <w:rPr>
      <w:rFonts w:asciiTheme="majorHAnsi" w:eastAsia="ＭＳ ゴシック" w:hAnsiTheme="majorHAnsi" w:cstheme="majorBidi"/>
      <w:sz w:val="24"/>
      <w:szCs w:val="24"/>
    </w:rPr>
  </w:style>
  <w:style w:type="character" w:styleId="a9">
    <w:name w:val="Hyperlink"/>
    <w:basedOn w:val="a0"/>
    <w:uiPriority w:val="99"/>
    <w:unhideWhenUsed/>
    <w:rsid w:val="002C0852"/>
    <w:rPr>
      <w:color w:val="0563C1" w:themeColor="hyperlink"/>
      <w:u w:val="single"/>
    </w:rPr>
  </w:style>
  <w:style w:type="paragraph" w:styleId="aa">
    <w:name w:val="List Paragraph"/>
    <w:basedOn w:val="a"/>
    <w:uiPriority w:val="34"/>
    <w:qFormat/>
    <w:rsid w:val="00693981"/>
    <w:pPr>
      <w:ind w:leftChars="400" w:left="840"/>
    </w:pPr>
  </w:style>
  <w:style w:type="paragraph" w:styleId="ab">
    <w:name w:val="Balloon Text"/>
    <w:basedOn w:val="a"/>
    <w:link w:val="ac"/>
    <w:uiPriority w:val="99"/>
    <w:semiHidden/>
    <w:unhideWhenUsed/>
    <w:rsid w:val="0014477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44773"/>
    <w:rPr>
      <w:rFonts w:asciiTheme="majorHAnsi" w:eastAsiaTheme="majorEastAsia" w:hAnsiTheme="majorHAnsi" w:cstheme="majorBidi"/>
      <w:sz w:val="18"/>
      <w:szCs w:val="18"/>
    </w:rPr>
  </w:style>
  <w:style w:type="paragraph" w:styleId="ad">
    <w:name w:val="Revision"/>
    <w:hidden/>
    <w:uiPriority w:val="99"/>
    <w:semiHidden/>
    <w:rsid w:val="002142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7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5937"/>
    <w:pPr>
      <w:tabs>
        <w:tab w:val="center" w:pos="4252"/>
        <w:tab w:val="right" w:pos="8504"/>
      </w:tabs>
      <w:snapToGrid w:val="0"/>
    </w:pPr>
  </w:style>
  <w:style w:type="character" w:customStyle="1" w:styleId="a4">
    <w:name w:val="ヘッダー (文字)"/>
    <w:basedOn w:val="a0"/>
    <w:link w:val="a3"/>
    <w:uiPriority w:val="99"/>
    <w:rsid w:val="009E5937"/>
  </w:style>
  <w:style w:type="paragraph" w:styleId="a5">
    <w:name w:val="footer"/>
    <w:basedOn w:val="a"/>
    <w:link w:val="a6"/>
    <w:uiPriority w:val="99"/>
    <w:unhideWhenUsed/>
    <w:rsid w:val="009E5937"/>
    <w:pPr>
      <w:tabs>
        <w:tab w:val="center" w:pos="4252"/>
        <w:tab w:val="right" w:pos="8504"/>
      </w:tabs>
      <w:snapToGrid w:val="0"/>
    </w:pPr>
  </w:style>
  <w:style w:type="character" w:customStyle="1" w:styleId="a6">
    <w:name w:val="フッター (文字)"/>
    <w:basedOn w:val="a0"/>
    <w:link w:val="a5"/>
    <w:uiPriority w:val="99"/>
    <w:rsid w:val="009E5937"/>
  </w:style>
  <w:style w:type="paragraph" w:styleId="2">
    <w:name w:val="Body Text Indent 2"/>
    <w:basedOn w:val="a"/>
    <w:link w:val="20"/>
    <w:rsid w:val="009E5937"/>
    <w:pPr>
      <w:ind w:leftChars="685" w:left="1438"/>
    </w:pPr>
    <w:rPr>
      <w:rFonts w:ascii="Century" w:eastAsia="ＭＳ 明朝" w:hAnsi="Century" w:cs="Times New Roman"/>
      <w:sz w:val="24"/>
      <w:szCs w:val="24"/>
    </w:rPr>
  </w:style>
  <w:style w:type="character" w:customStyle="1" w:styleId="20">
    <w:name w:val="本文インデント 2 (文字)"/>
    <w:basedOn w:val="a0"/>
    <w:link w:val="2"/>
    <w:rsid w:val="009E5937"/>
    <w:rPr>
      <w:rFonts w:ascii="Century" w:eastAsia="ＭＳ 明朝" w:hAnsi="Century" w:cs="Times New Roman"/>
      <w:sz w:val="24"/>
      <w:szCs w:val="24"/>
    </w:rPr>
  </w:style>
  <w:style w:type="paragraph" w:styleId="a7">
    <w:name w:val="Subtitle"/>
    <w:basedOn w:val="a"/>
    <w:next w:val="a"/>
    <w:link w:val="a8"/>
    <w:uiPriority w:val="11"/>
    <w:qFormat/>
    <w:rsid w:val="00602B07"/>
    <w:pPr>
      <w:jc w:val="center"/>
      <w:outlineLvl w:val="1"/>
    </w:pPr>
    <w:rPr>
      <w:rFonts w:asciiTheme="majorHAnsi" w:eastAsia="ＭＳ ゴシック" w:hAnsiTheme="majorHAnsi" w:cstheme="majorBidi"/>
      <w:sz w:val="24"/>
      <w:szCs w:val="24"/>
    </w:rPr>
  </w:style>
  <w:style w:type="character" w:customStyle="1" w:styleId="a8">
    <w:name w:val="副題 (文字)"/>
    <w:basedOn w:val="a0"/>
    <w:link w:val="a7"/>
    <w:uiPriority w:val="11"/>
    <w:rsid w:val="00602B07"/>
    <w:rPr>
      <w:rFonts w:asciiTheme="majorHAnsi" w:eastAsia="ＭＳ ゴシック" w:hAnsiTheme="majorHAnsi" w:cstheme="majorBidi"/>
      <w:sz w:val="24"/>
      <w:szCs w:val="24"/>
    </w:rPr>
  </w:style>
  <w:style w:type="character" w:styleId="a9">
    <w:name w:val="Hyperlink"/>
    <w:basedOn w:val="a0"/>
    <w:uiPriority w:val="99"/>
    <w:unhideWhenUsed/>
    <w:rsid w:val="002C0852"/>
    <w:rPr>
      <w:color w:val="0563C1" w:themeColor="hyperlink"/>
      <w:u w:val="single"/>
    </w:rPr>
  </w:style>
  <w:style w:type="paragraph" w:styleId="aa">
    <w:name w:val="List Paragraph"/>
    <w:basedOn w:val="a"/>
    <w:uiPriority w:val="34"/>
    <w:qFormat/>
    <w:rsid w:val="00693981"/>
    <w:pPr>
      <w:ind w:leftChars="400" w:left="840"/>
    </w:pPr>
  </w:style>
  <w:style w:type="paragraph" w:styleId="ab">
    <w:name w:val="Balloon Text"/>
    <w:basedOn w:val="a"/>
    <w:link w:val="ac"/>
    <w:uiPriority w:val="99"/>
    <w:semiHidden/>
    <w:unhideWhenUsed/>
    <w:rsid w:val="0014477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44773"/>
    <w:rPr>
      <w:rFonts w:asciiTheme="majorHAnsi" w:eastAsiaTheme="majorEastAsia" w:hAnsiTheme="majorHAnsi" w:cstheme="majorBidi"/>
      <w:sz w:val="18"/>
      <w:szCs w:val="18"/>
    </w:rPr>
  </w:style>
  <w:style w:type="paragraph" w:styleId="ad">
    <w:name w:val="Revision"/>
    <w:hidden/>
    <w:uiPriority w:val="99"/>
    <w:semiHidden/>
    <w:rsid w:val="00214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962973">
      <w:bodyDiv w:val="1"/>
      <w:marLeft w:val="0"/>
      <w:marRight w:val="0"/>
      <w:marTop w:val="0"/>
      <w:marBottom w:val="0"/>
      <w:divBdr>
        <w:top w:val="none" w:sz="0" w:space="0" w:color="auto"/>
        <w:left w:val="none" w:sz="0" w:space="0" w:color="auto"/>
        <w:bottom w:val="none" w:sz="0" w:space="0" w:color="auto"/>
        <w:right w:val="none" w:sz="0" w:space="0" w:color="auto"/>
      </w:divBdr>
    </w:div>
    <w:div w:id="1043939327">
      <w:bodyDiv w:val="1"/>
      <w:marLeft w:val="0"/>
      <w:marRight w:val="0"/>
      <w:marTop w:val="0"/>
      <w:marBottom w:val="0"/>
      <w:divBdr>
        <w:top w:val="none" w:sz="0" w:space="0" w:color="auto"/>
        <w:left w:val="none" w:sz="0" w:space="0" w:color="auto"/>
        <w:bottom w:val="none" w:sz="0" w:space="0" w:color="auto"/>
        <w:right w:val="none" w:sz="0" w:space="0" w:color="auto"/>
      </w:divBdr>
      <w:divsChild>
        <w:div w:id="1441489608">
          <w:marLeft w:val="0"/>
          <w:marRight w:val="0"/>
          <w:marTop w:val="0"/>
          <w:marBottom w:val="0"/>
          <w:divBdr>
            <w:top w:val="none" w:sz="0" w:space="0" w:color="auto"/>
            <w:left w:val="none" w:sz="0" w:space="0" w:color="auto"/>
            <w:bottom w:val="none" w:sz="0" w:space="0" w:color="auto"/>
            <w:right w:val="none" w:sz="0" w:space="0" w:color="auto"/>
          </w:divBdr>
        </w:div>
      </w:divsChild>
    </w:div>
    <w:div w:id="1396735362">
      <w:bodyDiv w:val="1"/>
      <w:marLeft w:val="0"/>
      <w:marRight w:val="0"/>
      <w:marTop w:val="0"/>
      <w:marBottom w:val="0"/>
      <w:divBdr>
        <w:top w:val="none" w:sz="0" w:space="0" w:color="auto"/>
        <w:left w:val="none" w:sz="0" w:space="0" w:color="auto"/>
        <w:bottom w:val="none" w:sz="0" w:space="0" w:color="auto"/>
        <w:right w:val="none" w:sz="0" w:space="0" w:color="auto"/>
      </w:divBdr>
    </w:div>
    <w:div w:id="1437408204">
      <w:bodyDiv w:val="1"/>
      <w:marLeft w:val="0"/>
      <w:marRight w:val="0"/>
      <w:marTop w:val="0"/>
      <w:marBottom w:val="0"/>
      <w:divBdr>
        <w:top w:val="none" w:sz="0" w:space="0" w:color="auto"/>
        <w:left w:val="none" w:sz="0" w:space="0" w:color="auto"/>
        <w:bottom w:val="none" w:sz="0" w:space="0" w:color="auto"/>
        <w:right w:val="none" w:sz="0" w:space="0" w:color="auto"/>
      </w:divBdr>
    </w:div>
    <w:div w:id="1566454854">
      <w:bodyDiv w:val="1"/>
      <w:marLeft w:val="0"/>
      <w:marRight w:val="0"/>
      <w:marTop w:val="0"/>
      <w:marBottom w:val="0"/>
      <w:divBdr>
        <w:top w:val="none" w:sz="0" w:space="0" w:color="auto"/>
        <w:left w:val="none" w:sz="0" w:space="0" w:color="auto"/>
        <w:bottom w:val="none" w:sz="0" w:space="0" w:color="auto"/>
        <w:right w:val="none" w:sz="0" w:space="0" w:color="auto"/>
      </w:divBdr>
    </w:div>
    <w:div w:id="160938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15EB3-05D8-4C1A-A51D-4E42C7A3C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2243</Words>
  <Characters>12786</Characters>
  <Application>Microsoft Office Word</Application>
  <DocSecurity>0</DocSecurity>
  <Lines>106</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hotta</dc:creator>
  <cp:lastModifiedBy>user</cp:lastModifiedBy>
  <cp:revision>13</cp:revision>
  <cp:lastPrinted>2017-05-07T00:49:00Z</cp:lastPrinted>
  <dcterms:created xsi:type="dcterms:W3CDTF">2017-06-18T01:41:00Z</dcterms:created>
  <dcterms:modified xsi:type="dcterms:W3CDTF">2017-06-18T04:47:00Z</dcterms:modified>
</cp:coreProperties>
</file>